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E4A3C" w14:textId="77777777" w:rsidR="00E92F2B" w:rsidRDefault="003C1192">
      <w:pPr>
        <w:pStyle w:val="BodyText"/>
        <w:rPr>
          <w:szCs w:val="24"/>
        </w:rPr>
      </w:pPr>
      <w:bookmarkStart w:id="0" w:name="_GoBack"/>
      <w:bookmarkEnd w:id="0"/>
      <w:r>
        <w:rPr>
          <w:noProof/>
          <w:szCs w:val="24"/>
        </w:rPr>
        <w:drawing>
          <wp:anchor distT="0" distB="0" distL="0" distR="0" simplePos="0" relativeHeight="2" behindDoc="1" locked="0" layoutInCell="0" allowOverlap="1" wp14:anchorId="121F4A56" wp14:editId="405AD702">
            <wp:simplePos x="0" y="0"/>
            <wp:positionH relativeFrom="column">
              <wp:posOffset>-114999</wp:posOffset>
            </wp:positionH>
            <wp:positionV relativeFrom="paragraph">
              <wp:posOffset>-418465</wp:posOffset>
            </wp:positionV>
            <wp:extent cx="3903980" cy="1170305"/>
            <wp:effectExtent l="0" t="0" r="0" b="0"/>
            <wp:wrapSquare wrapText="largest"/>
            <wp:docPr id="1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7" t="-123" r="-37" b="-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328BDB" w14:textId="77777777" w:rsidR="00E92F2B" w:rsidRDefault="00E92F2B">
      <w:pPr>
        <w:pStyle w:val="BodyText"/>
        <w:rPr>
          <w:szCs w:val="24"/>
        </w:rPr>
      </w:pPr>
    </w:p>
    <w:p w14:paraId="4A2C22E8" w14:textId="77777777" w:rsidR="00E92F2B" w:rsidRDefault="00E92F2B">
      <w:pPr>
        <w:pStyle w:val="BodyText"/>
        <w:rPr>
          <w:szCs w:val="24"/>
        </w:rPr>
      </w:pPr>
    </w:p>
    <w:p w14:paraId="1A43E9A9" w14:textId="163397DB" w:rsidR="00E92F2B" w:rsidRDefault="003C1192" w:rsidP="00505EAC">
      <w:pPr>
        <w:pStyle w:val="BodyText"/>
        <w:spacing w:after="0"/>
        <w:jc w:val="center"/>
        <w:rPr>
          <w:szCs w:val="24"/>
        </w:rPr>
      </w:pPr>
      <w:r w:rsidRPr="008D1C70">
        <w:rPr>
          <w:szCs w:val="24"/>
        </w:rPr>
        <w:t>PRIJEMNI ISPIT</w:t>
      </w:r>
      <w:r w:rsidR="00EA371C">
        <w:rPr>
          <w:b/>
          <w:bCs/>
          <w:szCs w:val="24"/>
        </w:rPr>
        <w:t>-</w:t>
      </w:r>
      <w:r w:rsidR="00E81DD0">
        <w:rPr>
          <w:b/>
          <w:bCs/>
          <w:szCs w:val="24"/>
        </w:rPr>
        <w:t>GRUPA B</w:t>
      </w:r>
      <w:r>
        <w:rPr>
          <w:b/>
          <w:bCs/>
          <w:szCs w:val="24"/>
        </w:rPr>
        <w:t xml:space="preserve"> </w:t>
      </w:r>
    </w:p>
    <w:p w14:paraId="633772C8" w14:textId="77777777" w:rsidR="0073038E" w:rsidRDefault="003C1192" w:rsidP="00505EAC">
      <w:pPr>
        <w:pStyle w:val="BodyText"/>
        <w:spacing w:after="0"/>
        <w:jc w:val="center"/>
        <w:rPr>
          <w:szCs w:val="24"/>
        </w:rPr>
      </w:pPr>
      <w:r w:rsidRPr="00043D7E">
        <w:rPr>
          <w:szCs w:val="24"/>
        </w:rPr>
        <w:t>Opći studij medicine</w:t>
      </w:r>
    </w:p>
    <w:p w14:paraId="06E05E09" w14:textId="77777777" w:rsidR="0073038E" w:rsidRPr="0073038E" w:rsidRDefault="0073038E" w:rsidP="00505EAC">
      <w:pPr>
        <w:pStyle w:val="BodyText"/>
        <w:spacing w:after="0"/>
        <w:jc w:val="center"/>
        <w:rPr>
          <w:sz w:val="22"/>
        </w:rPr>
      </w:pPr>
      <w:r w:rsidRPr="0073038E">
        <w:rPr>
          <w:sz w:val="22"/>
        </w:rPr>
        <w:t>(napomena: pitanja u kojima se vrši zaokruživanje tačnih odgovora sadrže jednu tačnu tvrdnju)</w:t>
      </w:r>
    </w:p>
    <w:p w14:paraId="2126347A" w14:textId="77777777" w:rsidR="00505EAC" w:rsidRDefault="00505EAC" w:rsidP="00505EAC">
      <w:pPr>
        <w:pStyle w:val="BodyText"/>
        <w:spacing w:after="0"/>
        <w:rPr>
          <w:szCs w:val="24"/>
        </w:rPr>
      </w:pPr>
    </w:p>
    <w:p w14:paraId="6C5DD512" w14:textId="6FBF838A" w:rsidR="00E92F2B" w:rsidRPr="00505EAC" w:rsidRDefault="003C1192" w:rsidP="00505EAC">
      <w:pPr>
        <w:pStyle w:val="BodyText"/>
        <w:spacing w:after="0"/>
        <w:jc w:val="right"/>
        <w:rPr>
          <w:szCs w:val="24"/>
        </w:rPr>
      </w:pPr>
      <w:r>
        <w:rPr>
          <w:szCs w:val="24"/>
        </w:rPr>
        <w:t xml:space="preserve">Tuzla, </w:t>
      </w:r>
      <w:r w:rsidR="00AA2689">
        <w:rPr>
          <w:szCs w:val="24"/>
        </w:rPr>
        <w:t>0</w:t>
      </w:r>
      <w:r>
        <w:rPr>
          <w:szCs w:val="24"/>
        </w:rPr>
        <w:t>2.07.2026. godine</w:t>
      </w:r>
    </w:p>
    <w:p w14:paraId="770DEC7C" w14:textId="77777777" w:rsidR="00505EAC" w:rsidRDefault="00505EAC" w:rsidP="0028166F">
      <w:pPr>
        <w:pStyle w:val="BodyText"/>
        <w:jc w:val="both"/>
      </w:pPr>
    </w:p>
    <w:p w14:paraId="1A6FBE99" w14:textId="389CEBC6" w:rsidR="0028166F" w:rsidRDefault="0028166F" w:rsidP="0028166F">
      <w:pPr>
        <w:pStyle w:val="BodyText"/>
        <w:jc w:val="both"/>
      </w:pPr>
      <w:r>
        <w:t>1. Difrakciona rešetka sadrži N = 400 zareza po jednom milimetru. Monohromatska svjetlost talasne dužine 625 nm pada normalno na rešetku. Ukupan broj svijetlih pruga koje se pojavljuju na ekranu je (napišite postupak i zaokružite tačan odgovor).</w:t>
      </w:r>
    </w:p>
    <w:p w14:paraId="4BEFB837" w14:textId="77777777" w:rsidR="0028166F" w:rsidRDefault="0028166F" w:rsidP="0028166F">
      <w:pPr>
        <w:pStyle w:val="BodyText"/>
        <w:spacing w:after="0"/>
      </w:pPr>
      <w:r>
        <w:t>a) 6</w:t>
      </w:r>
    </w:p>
    <w:p w14:paraId="467AFE81" w14:textId="77777777" w:rsidR="0028166F" w:rsidRDefault="0028166F" w:rsidP="0028166F">
      <w:pPr>
        <w:pStyle w:val="BodyText"/>
        <w:spacing w:after="0"/>
      </w:pPr>
      <w:r>
        <w:t>b) 9</w:t>
      </w:r>
    </w:p>
    <w:p w14:paraId="7782839C" w14:textId="77777777" w:rsidR="0028166F" w:rsidRDefault="0028166F" w:rsidP="0028166F">
      <w:pPr>
        <w:pStyle w:val="BodyText"/>
        <w:spacing w:after="0"/>
      </w:pPr>
      <w:r>
        <w:t>c) 15</w:t>
      </w:r>
    </w:p>
    <w:p w14:paraId="64FFF553" w14:textId="77777777" w:rsidR="0028166F" w:rsidRDefault="0028166F" w:rsidP="0028166F">
      <w:pPr>
        <w:pStyle w:val="BodyText"/>
        <w:spacing w:after="0"/>
      </w:pPr>
      <w:r>
        <w:t>d) 3</w:t>
      </w:r>
    </w:p>
    <w:p w14:paraId="4A736285" w14:textId="77777777" w:rsidR="0028166F" w:rsidRDefault="0028166F" w:rsidP="0028166F">
      <w:pPr>
        <w:pStyle w:val="BodyText"/>
        <w:spacing w:after="0"/>
      </w:pPr>
      <w:r>
        <w:t>e) 2</w:t>
      </w:r>
    </w:p>
    <w:p w14:paraId="2587E841" w14:textId="77777777" w:rsidR="00E92F2B" w:rsidRDefault="00E92F2B" w:rsidP="007E491B">
      <w:pPr>
        <w:pStyle w:val="BodyText"/>
        <w:spacing w:after="0"/>
      </w:pPr>
    </w:p>
    <w:p w14:paraId="69E5DEC7" w14:textId="77777777" w:rsidR="00E92F2B" w:rsidRDefault="003C1192">
      <w:pPr>
        <w:pStyle w:val="BodyText"/>
        <w:jc w:val="both"/>
      </w:pPr>
      <w:r>
        <w:t>2. Pri polasku sa stanice autobus se kreće jednoliko ubrzano. N</w:t>
      </w:r>
      <w:r>
        <w:t>a putu od 50 m postigne brzinu od 10 m/s. Koliko je ubrzanje autobusa?</w:t>
      </w:r>
    </w:p>
    <w:p w14:paraId="32A057FA" w14:textId="77777777" w:rsidR="00E92F2B" w:rsidRDefault="003C1192" w:rsidP="007E491B">
      <w:pPr>
        <w:pStyle w:val="BodyText"/>
        <w:spacing w:after="0"/>
      </w:pPr>
      <w:r>
        <w:t>a) 2 m/s</w:t>
      </w:r>
      <w:r>
        <w:rPr>
          <w:vertAlign w:val="superscript"/>
        </w:rPr>
        <w:t>2</w:t>
      </w:r>
    </w:p>
    <w:p w14:paraId="4C5BE9F0" w14:textId="77777777" w:rsidR="00E92F2B" w:rsidRDefault="003C1192" w:rsidP="007E491B">
      <w:pPr>
        <w:pStyle w:val="BodyText"/>
        <w:spacing w:after="0"/>
      </w:pPr>
      <w:r>
        <w:t>b) 0.5 m/s</w:t>
      </w:r>
      <w:r>
        <w:rPr>
          <w:vertAlign w:val="superscript"/>
        </w:rPr>
        <w:t>2</w:t>
      </w:r>
    </w:p>
    <w:p w14:paraId="7D2A670A" w14:textId="77777777" w:rsidR="00E92F2B" w:rsidRDefault="003C1192" w:rsidP="007E491B">
      <w:pPr>
        <w:pStyle w:val="BodyText"/>
        <w:spacing w:after="0"/>
      </w:pPr>
      <w:r>
        <w:t>c) 1 m/s</w:t>
      </w:r>
      <w:r>
        <w:rPr>
          <w:vertAlign w:val="superscript"/>
        </w:rPr>
        <w:t>2</w:t>
      </w:r>
    </w:p>
    <w:p w14:paraId="5EBFD614" w14:textId="77777777" w:rsidR="00E92F2B" w:rsidRDefault="003C1192" w:rsidP="007E491B">
      <w:pPr>
        <w:pStyle w:val="BodyText"/>
        <w:spacing w:after="0"/>
      </w:pPr>
      <w:r>
        <w:t>d) 5 m/s</w:t>
      </w:r>
      <w:r>
        <w:rPr>
          <w:vertAlign w:val="superscript"/>
        </w:rPr>
        <w:t>2</w:t>
      </w:r>
    </w:p>
    <w:p w14:paraId="0084A964" w14:textId="77777777" w:rsidR="00E92F2B" w:rsidRDefault="003C1192" w:rsidP="007E491B">
      <w:pPr>
        <w:pStyle w:val="BodyText"/>
        <w:spacing w:after="0"/>
      </w:pPr>
      <w:r>
        <w:t>e) 0.2 m/s</w:t>
      </w:r>
      <w:r>
        <w:rPr>
          <w:vertAlign w:val="superscript"/>
        </w:rPr>
        <w:t>2</w:t>
      </w:r>
    </w:p>
    <w:p w14:paraId="7C6318EC" w14:textId="77777777" w:rsidR="00E92F2B" w:rsidRDefault="00E92F2B" w:rsidP="007E491B">
      <w:pPr>
        <w:pStyle w:val="BodyText"/>
        <w:spacing w:after="0"/>
      </w:pPr>
    </w:p>
    <w:p w14:paraId="00C00D66" w14:textId="77777777" w:rsidR="00E92F2B" w:rsidRDefault="003C1192">
      <w:pPr>
        <w:pStyle w:val="BodyText"/>
      </w:pPr>
      <w:r>
        <w:t>3. Tijelo mase m, vezano  za uže dužine r</w:t>
      </w:r>
      <w:r>
        <w:rPr>
          <w:vertAlign w:val="subscript"/>
        </w:rPr>
        <w:t>0</w:t>
      </w:r>
      <w:r>
        <w:t>, rotira po horizontalnoj površini bez trenja oko fiksne tačke ugaonom brzinom ω</w:t>
      </w:r>
      <w:r>
        <w:rPr>
          <w:vertAlign w:val="subscript"/>
        </w:rPr>
        <w:t>0</w:t>
      </w:r>
      <w:r>
        <w:t>. Ako se dužina užeta poveća dva puta, a ugaona brzina poveća tri puta​, kolika je nova sila zatezanja F u užetu u odnosu na početnu silu zatezanja F</w:t>
      </w:r>
      <w:r>
        <w:rPr>
          <w:vertAlign w:val="subscript"/>
        </w:rPr>
        <w:t>0</w:t>
      </w:r>
      <w:r>
        <w:t>?</w:t>
      </w:r>
    </w:p>
    <w:p w14:paraId="62CEC437" w14:textId="77777777" w:rsidR="00E92F2B" w:rsidRDefault="003C1192" w:rsidP="007E491B">
      <w:pPr>
        <w:pStyle w:val="BodyText"/>
        <w:spacing w:after="0"/>
      </w:pPr>
      <w:r>
        <w:t>a) 18F</w:t>
      </w:r>
      <w:r>
        <w:rPr>
          <w:vertAlign w:val="subscript"/>
        </w:rPr>
        <w:t>0</w:t>
      </w:r>
    </w:p>
    <w:p w14:paraId="314A5ABC" w14:textId="77777777" w:rsidR="00E92F2B" w:rsidRDefault="003C1192" w:rsidP="007E491B">
      <w:pPr>
        <w:pStyle w:val="BodyText"/>
        <w:spacing w:after="0"/>
      </w:pPr>
      <w:r>
        <w:t>b) 6F</w:t>
      </w:r>
      <w:r>
        <w:rPr>
          <w:vertAlign w:val="subscript"/>
        </w:rPr>
        <w:t>0</w:t>
      </w:r>
    </w:p>
    <w:p w14:paraId="0C879AB1" w14:textId="77777777" w:rsidR="00E92F2B" w:rsidRDefault="003C1192" w:rsidP="007E491B">
      <w:pPr>
        <w:pStyle w:val="BodyText"/>
        <w:spacing w:after="0"/>
      </w:pPr>
      <w:r>
        <w:t>c) F</w:t>
      </w:r>
      <w:r>
        <w:rPr>
          <w:vertAlign w:val="subscript"/>
        </w:rPr>
        <w:t xml:space="preserve">0 </w:t>
      </w:r>
      <w:r>
        <w:t>/6</w:t>
      </w:r>
    </w:p>
    <w:p w14:paraId="49463B36" w14:textId="77777777" w:rsidR="00E92F2B" w:rsidRDefault="003C1192" w:rsidP="007E491B">
      <w:pPr>
        <w:pStyle w:val="BodyText"/>
        <w:spacing w:after="0"/>
      </w:pPr>
      <w:r>
        <w:t>d) F</w:t>
      </w:r>
      <w:r>
        <w:rPr>
          <w:vertAlign w:val="subscript"/>
        </w:rPr>
        <w:t xml:space="preserve">0 </w:t>
      </w:r>
      <w:r>
        <w:t>/18</w:t>
      </w:r>
    </w:p>
    <w:p w14:paraId="265A6853" w14:textId="77777777" w:rsidR="00E92F2B" w:rsidRDefault="003C1192" w:rsidP="007E491B">
      <w:pPr>
        <w:pStyle w:val="BodyText"/>
        <w:spacing w:after="0"/>
      </w:pPr>
      <w:r>
        <w:t>e) 12F</w:t>
      </w:r>
      <w:r>
        <w:rPr>
          <w:vertAlign w:val="subscript"/>
        </w:rPr>
        <w:t>0</w:t>
      </w:r>
    </w:p>
    <w:p w14:paraId="75610C98" w14:textId="77777777" w:rsidR="00E92F2B" w:rsidRDefault="00E92F2B" w:rsidP="007E491B">
      <w:pPr>
        <w:pStyle w:val="BodyText"/>
        <w:spacing w:after="0"/>
      </w:pPr>
    </w:p>
    <w:p w14:paraId="272D1842" w14:textId="77777777" w:rsidR="00E92F2B" w:rsidRDefault="003C1192">
      <w:pPr>
        <w:pStyle w:val="BodyText"/>
        <w:jc w:val="both"/>
      </w:pPr>
      <w:r>
        <w:t xml:space="preserve">4. Gas u zatvorenoj posudi sa klipom je od svoje okoline </w:t>
      </w:r>
      <w:r>
        <w:t>primio količinu toplote od 2270 J i pri tome izvršio rad od 2480 J. Promjena unutrašnje energije sistema je:</w:t>
      </w:r>
    </w:p>
    <w:p w14:paraId="08086B54" w14:textId="77777777" w:rsidR="00E92F2B" w:rsidRDefault="003C1192" w:rsidP="007E491B">
      <w:pPr>
        <w:pStyle w:val="BodyText"/>
        <w:spacing w:after="0"/>
      </w:pPr>
      <w:r>
        <w:t>a) -4750 J</w:t>
      </w:r>
    </w:p>
    <w:p w14:paraId="460A36B4" w14:textId="77777777" w:rsidR="00E92F2B" w:rsidRDefault="003C1192" w:rsidP="007E491B">
      <w:pPr>
        <w:pStyle w:val="BodyText"/>
        <w:spacing w:after="0"/>
      </w:pPr>
      <w:r>
        <w:t>b) 0 J</w:t>
      </w:r>
    </w:p>
    <w:p w14:paraId="10E17248" w14:textId="77777777" w:rsidR="00E92F2B" w:rsidRDefault="003C1192" w:rsidP="007E491B">
      <w:pPr>
        <w:pStyle w:val="BodyText"/>
        <w:spacing w:after="0"/>
      </w:pPr>
      <w:r>
        <w:t>c) +4750 J</w:t>
      </w:r>
    </w:p>
    <w:p w14:paraId="33E9F44C" w14:textId="77777777" w:rsidR="00E92F2B" w:rsidRDefault="003C1192" w:rsidP="007E491B">
      <w:pPr>
        <w:pStyle w:val="BodyText"/>
        <w:spacing w:after="0"/>
      </w:pPr>
      <w:r>
        <w:t>d) -210 J</w:t>
      </w:r>
    </w:p>
    <w:p w14:paraId="314DCDAB" w14:textId="77777777" w:rsidR="00E92F2B" w:rsidRDefault="003C1192" w:rsidP="007E491B">
      <w:pPr>
        <w:pStyle w:val="BodyText"/>
        <w:spacing w:after="0"/>
      </w:pPr>
      <w:r>
        <w:t>e) +210 J</w:t>
      </w:r>
    </w:p>
    <w:p w14:paraId="469C4408" w14:textId="77777777" w:rsidR="00E92F2B" w:rsidRDefault="003C1192">
      <w:pPr>
        <w:pStyle w:val="BodyText"/>
      </w:pPr>
      <w:r>
        <w:lastRenderedPageBreak/>
        <w:t>5. Kapacitet pločastog kondenzatora sa površinama ploča S i njihovim razmakom d je:</w:t>
      </w:r>
    </w:p>
    <w:p w14:paraId="73EAC550" w14:textId="77777777" w:rsidR="00E92F2B" w:rsidRDefault="003C1192" w:rsidP="007E491B">
      <w:pPr>
        <w:pStyle w:val="BodyText"/>
        <w:spacing w:after="0"/>
      </w:pPr>
      <w:r>
        <w:t>a) ε</w:t>
      </w:r>
      <w:r>
        <w:rPr>
          <w:vertAlign w:val="subscript"/>
        </w:rPr>
        <w:t>0</w:t>
      </w:r>
      <w:r>
        <w:t xml:space="preserve"> · d · S</w:t>
      </w:r>
    </w:p>
    <w:p w14:paraId="10A0892C" w14:textId="77777777" w:rsidR="00E92F2B" w:rsidRDefault="003C1192" w:rsidP="007E491B">
      <w:pPr>
        <w:pStyle w:val="BodyText"/>
        <w:spacing w:after="0"/>
      </w:pPr>
      <w:r>
        <w:t>b) ε</w:t>
      </w:r>
      <w:r>
        <w:rPr>
          <w:vertAlign w:val="subscript"/>
        </w:rPr>
        <w:t>0</w:t>
      </w:r>
      <w:r>
        <w:t xml:space="preserve"> · d</w:t>
      </w:r>
      <w:r>
        <w:rPr>
          <w:vertAlign w:val="superscript"/>
        </w:rPr>
        <w:t>2</w:t>
      </w:r>
      <w:r>
        <w:t xml:space="preserve"> · S</w:t>
      </w:r>
    </w:p>
    <w:p w14:paraId="79BB213E" w14:textId="77777777" w:rsidR="00E92F2B" w:rsidRDefault="003C1192" w:rsidP="007E491B">
      <w:pPr>
        <w:pStyle w:val="BodyText"/>
        <w:spacing w:after="0"/>
      </w:pPr>
      <w:r>
        <w:t>c) (ε</w:t>
      </w:r>
      <w:r>
        <w:rPr>
          <w:vertAlign w:val="subscript"/>
        </w:rPr>
        <w:t>0</w:t>
      </w:r>
      <w:r>
        <w:t xml:space="preserve"> · S)/d</w:t>
      </w:r>
    </w:p>
    <w:p w14:paraId="1AF73393" w14:textId="77777777" w:rsidR="00E92F2B" w:rsidRDefault="003C1192" w:rsidP="007E491B">
      <w:pPr>
        <w:pStyle w:val="BodyText"/>
        <w:spacing w:after="0"/>
      </w:pPr>
      <w:r>
        <w:t>d) (ε</w:t>
      </w:r>
      <w:r>
        <w:rPr>
          <w:vertAlign w:val="subscript"/>
        </w:rPr>
        <w:t>0</w:t>
      </w:r>
      <w:r>
        <w:t>· d)/S</w:t>
      </w:r>
    </w:p>
    <w:p w14:paraId="18823F2F" w14:textId="77777777" w:rsidR="00E92F2B" w:rsidRDefault="003C1192" w:rsidP="007E491B">
      <w:pPr>
        <w:pStyle w:val="BodyText"/>
        <w:spacing w:after="0"/>
      </w:pPr>
      <w:r>
        <w:t>e) ε</w:t>
      </w:r>
      <w:r>
        <w:rPr>
          <w:vertAlign w:val="subscript"/>
        </w:rPr>
        <w:t>0</w:t>
      </w:r>
      <w:r>
        <w:t xml:space="preserve"> · d · S</w:t>
      </w:r>
      <w:r>
        <w:rPr>
          <w:vertAlign w:val="superscript"/>
        </w:rPr>
        <w:t>2</w:t>
      </w:r>
    </w:p>
    <w:p w14:paraId="57BEAB11" w14:textId="77777777" w:rsidR="00E92F2B" w:rsidRDefault="00E92F2B" w:rsidP="007E491B">
      <w:pPr>
        <w:pStyle w:val="BodyText"/>
        <w:spacing w:after="0"/>
      </w:pPr>
    </w:p>
    <w:p w14:paraId="48B57F78" w14:textId="77777777" w:rsidR="00E92F2B" w:rsidRDefault="003C1192">
      <w:pPr>
        <w:pStyle w:val="BodyText"/>
      </w:pPr>
      <w:r>
        <w:t>6. Mjerna jedinica za električni napon izražena preko drugih jedinica SI je:</w:t>
      </w:r>
    </w:p>
    <w:p w14:paraId="75E805B1" w14:textId="77777777" w:rsidR="00E92F2B" w:rsidRDefault="003C1192" w:rsidP="007E491B">
      <w:pPr>
        <w:pStyle w:val="BodyText"/>
        <w:spacing w:after="0"/>
      </w:pPr>
      <w:r>
        <w:t>a) N·C⁻¹</w:t>
      </w:r>
    </w:p>
    <w:p w14:paraId="612F551B" w14:textId="77777777" w:rsidR="00E92F2B" w:rsidRDefault="003C1192" w:rsidP="007E491B">
      <w:pPr>
        <w:pStyle w:val="BodyText"/>
        <w:spacing w:after="0"/>
      </w:pPr>
      <w:r>
        <w:t>b) A·kg²·s³</w:t>
      </w:r>
    </w:p>
    <w:p w14:paraId="6FE0C5BF" w14:textId="77777777" w:rsidR="00E92F2B" w:rsidRDefault="003C1192" w:rsidP="007E491B">
      <w:pPr>
        <w:pStyle w:val="BodyText"/>
        <w:spacing w:after="0"/>
      </w:pPr>
      <w:r>
        <w:t>c) N·C</w:t>
      </w:r>
    </w:p>
    <w:p w14:paraId="1D0F2188" w14:textId="77777777" w:rsidR="00E92F2B" w:rsidRDefault="003C1192" w:rsidP="007E491B">
      <w:pPr>
        <w:pStyle w:val="BodyText"/>
        <w:spacing w:after="0"/>
      </w:pPr>
      <w:r>
        <w:t>d) kg·m²·s⁻³·A⁻¹</w:t>
      </w:r>
    </w:p>
    <w:p w14:paraId="68861CAB" w14:textId="77777777" w:rsidR="00E92F2B" w:rsidRDefault="003C1192" w:rsidP="007E491B">
      <w:pPr>
        <w:pStyle w:val="BodyText"/>
        <w:spacing w:after="0"/>
      </w:pPr>
      <w:r>
        <w:t>e) kg·m²·s⁻³·A</w:t>
      </w:r>
    </w:p>
    <w:p w14:paraId="7C06CA26" w14:textId="77777777" w:rsidR="00E92F2B" w:rsidRDefault="00E92F2B" w:rsidP="007E491B">
      <w:pPr>
        <w:pStyle w:val="BodyText"/>
        <w:spacing w:after="0"/>
      </w:pPr>
    </w:p>
    <w:p w14:paraId="4C8FAA85" w14:textId="77777777" w:rsidR="0028166F" w:rsidRDefault="0028166F" w:rsidP="0028166F">
      <w:pPr>
        <w:pStyle w:val="BodyText"/>
      </w:pPr>
      <w:r>
        <w:t xml:space="preserve">7. Dopunite reakciju   </w:t>
      </w:r>
      <w:r>
        <w:rPr>
          <w:vertAlign w:val="superscript"/>
        </w:rPr>
        <w:t>14</w:t>
      </w:r>
      <w:r>
        <w:rPr>
          <w:vertAlign w:val="subscript"/>
        </w:rPr>
        <w:t>7</w:t>
      </w:r>
      <w:r>
        <w:t xml:space="preserve">N+n </w:t>
      </w:r>
      <w:r>
        <w:rPr>
          <w:rFonts w:ascii="Liberation Serif" w:eastAsia="Liberation Serif" w:hAnsi="Liberation Serif" w:cs="Liberation Serif"/>
        </w:rPr>
        <w:t>→</w:t>
      </w:r>
      <w:r>
        <w:rPr>
          <w:rFonts w:ascii="Liberation Serif" w:eastAsia="Liberation Serif" w:hAnsi="Liberation Serif" w:cs="Liberation Serif"/>
          <w:vertAlign w:val="superscript"/>
        </w:rPr>
        <w:t>14</w:t>
      </w:r>
      <w:r>
        <w:rPr>
          <w:rFonts w:ascii="Liberation Serif" w:eastAsia="Liberation Serif" w:hAnsi="Liberation Serif" w:cs="Liberation Serif"/>
          <w:vertAlign w:val="subscript"/>
        </w:rPr>
        <w:t>6</w:t>
      </w:r>
      <w:r>
        <w:rPr>
          <w:rFonts w:ascii="Liberation Serif" w:eastAsia="Noto Serif CJK SC" w:hAnsi="Liberation Serif" w:cs="Noto Sans Devanagari"/>
        </w:rPr>
        <w:t>C + ?</w:t>
      </w:r>
    </w:p>
    <w:p w14:paraId="3E8D8536" w14:textId="77777777" w:rsidR="0028166F" w:rsidRDefault="0028166F" w:rsidP="0028166F">
      <w:pPr>
        <w:pStyle w:val="BodyText"/>
        <w:spacing w:after="0"/>
      </w:pPr>
      <w:r>
        <w:t>a) e</w:t>
      </w:r>
    </w:p>
    <w:p w14:paraId="563C3ABD" w14:textId="77777777" w:rsidR="0028166F" w:rsidRDefault="0028166F" w:rsidP="0028166F">
      <w:pPr>
        <w:pStyle w:val="BodyText"/>
        <w:spacing w:after="0"/>
      </w:pPr>
      <w:r>
        <w:t>b) α</w:t>
      </w:r>
    </w:p>
    <w:p w14:paraId="5FA6417F" w14:textId="77777777" w:rsidR="0028166F" w:rsidRDefault="0028166F" w:rsidP="0028166F">
      <w:pPr>
        <w:pStyle w:val="BodyText"/>
        <w:spacing w:after="0"/>
      </w:pPr>
      <w:r>
        <w:t>c) n</w:t>
      </w:r>
    </w:p>
    <w:p w14:paraId="082B8101" w14:textId="77777777" w:rsidR="0028166F" w:rsidRDefault="0028166F" w:rsidP="0028166F">
      <w:pPr>
        <w:pStyle w:val="BodyText"/>
        <w:spacing w:after="0"/>
      </w:pPr>
      <w:r>
        <w:t>d) p</w:t>
      </w:r>
    </w:p>
    <w:p w14:paraId="0800AB01" w14:textId="77777777" w:rsidR="0028166F" w:rsidRDefault="0028166F" w:rsidP="0028166F">
      <w:pPr>
        <w:pStyle w:val="BodyText"/>
        <w:spacing w:after="0"/>
      </w:pPr>
      <w:r>
        <w:t>e) ɣ</w:t>
      </w:r>
    </w:p>
    <w:p w14:paraId="49F2A364" w14:textId="77777777" w:rsidR="00E92F2B" w:rsidRDefault="00E92F2B" w:rsidP="007E491B">
      <w:pPr>
        <w:pStyle w:val="BodyText"/>
        <w:spacing w:after="0"/>
      </w:pPr>
    </w:p>
    <w:p w14:paraId="7C731495" w14:textId="77777777" w:rsidR="00E92F2B" w:rsidRDefault="003C1192">
      <w:pPr>
        <w:pStyle w:val="BodyText"/>
        <w:jc w:val="both"/>
      </w:pPr>
      <w:r>
        <w:t xml:space="preserve">8. Dva bloka istog oblika, iste površinske hrapavosti i od istog materijala nalaze se na istoj horizontalnoj podlozi. Jednan blok  je šupalj i ima masu </w:t>
      </w:r>
      <w:r>
        <w:rPr>
          <w:i/>
          <w:iCs/>
        </w:rPr>
        <w:t>m</w:t>
      </w:r>
      <w:r>
        <w:t>, a drugi je pun i ima masu 2</w:t>
      </w:r>
      <w:r>
        <w:rPr>
          <w:i/>
          <w:iCs/>
        </w:rPr>
        <w:t>m</w:t>
      </w:r>
      <w:r>
        <w:t xml:space="preserve">. Koji uslov mora biti ispunjen da sila trenja koja djeluje na oba </w:t>
      </w:r>
      <w:r>
        <w:t>bloka bude jednaka?</w:t>
      </w:r>
    </w:p>
    <w:p w14:paraId="65E98F7D" w14:textId="77777777" w:rsidR="00E92F2B" w:rsidRDefault="003C1192" w:rsidP="007E491B">
      <w:pPr>
        <w:pStyle w:val="BodyText"/>
        <w:spacing w:after="0"/>
      </w:pPr>
      <w:r>
        <w:t>a) oba bloka moraju se kretati istom brzinom.</w:t>
      </w:r>
    </w:p>
    <w:p w14:paraId="4C3295E3" w14:textId="77777777" w:rsidR="00E92F2B" w:rsidRDefault="003C1192" w:rsidP="007E491B">
      <w:pPr>
        <w:pStyle w:val="BodyText"/>
        <w:spacing w:after="0"/>
      </w:pPr>
      <w:r>
        <w:t xml:space="preserve">b) na puni blok mora djelovati dodatna sila prema dole intenziteta </w:t>
      </w:r>
      <w:r>
        <w:rPr>
          <w:i/>
          <w:iCs/>
        </w:rPr>
        <w:t>mg</w:t>
      </w:r>
      <w:r>
        <w:t>.</w:t>
      </w:r>
    </w:p>
    <w:p w14:paraId="4BACF962" w14:textId="77777777" w:rsidR="00E92F2B" w:rsidRDefault="003C1192" w:rsidP="007E491B">
      <w:pPr>
        <w:pStyle w:val="BodyText"/>
        <w:spacing w:after="0"/>
      </w:pPr>
      <w:r>
        <w:t>c) šuplji blok se mora kretati dvostruko većom brzinom.</w:t>
      </w:r>
    </w:p>
    <w:p w14:paraId="45E80F39" w14:textId="77777777" w:rsidR="00E92F2B" w:rsidRDefault="003C1192" w:rsidP="007E491B">
      <w:pPr>
        <w:pStyle w:val="BodyText"/>
        <w:spacing w:after="0"/>
      </w:pPr>
      <w:r>
        <w:t>d) puni blok se mora kretati dvostruko većom brzinom.</w:t>
      </w:r>
    </w:p>
    <w:p w14:paraId="08C0681C" w14:textId="3630450A" w:rsidR="00E92F2B" w:rsidRDefault="003C1192" w:rsidP="007E491B">
      <w:pPr>
        <w:pStyle w:val="BodyText"/>
        <w:spacing w:after="0"/>
      </w:pPr>
      <w:r>
        <w:t xml:space="preserve">e) na </w:t>
      </w:r>
      <w:r>
        <w:t xml:space="preserve">šuplji blok mora djelovati dodatna sila prema dole intenziteta </w:t>
      </w:r>
      <w:r>
        <w:rPr>
          <w:i/>
          <w:iCs/>
        </w:rPr>
        <w:t>mg</w:t>
      </w:r>
      <w:r>
        <w:t>.</w:t>
      </w:r>
    </w:p>
    <w:p w14:paraId="3691219A" w14:textId="77777777" w:rsidR="007E491B" w:rsidRDefault="007E491B" w:rsidP="007E491B">
      <w:pPr>
        <w:pStyle w:val="BodyText"/>
        <w:spacing w:after="0"/>
      </w:pPr>
    </w:p>
    <w:p w14:paraId="5866A94D" w14:textId="77777777" w:rsidR="00E92F2B" w:rsidRDefault="003C1192">
      <w:pPr>
        <w:pStyle w:val="BodyText"/>
        <w:jc w:val="both"/>
      </w:pPr>
      <w:r>
        <w:t>9. Elektron se kreće po kružnoj putanji u smjeru suprotnome od smjera kretanja kazaljke na satu. Smjer nastalog magnetnog polja je:</w:t>
      </w:r>
    </w:p>
    <w:p w14:paraId="7579D279" w14:textId="77777777" w:rsidR="00E92F2B" w:rsidRDefault="003C1192" w:rsidP="007E491B">
      <w:pPr>
        <w:pStyle w:val="BodyText"/>
        <w:spacing w:after="0"/>
      </w:pPr>
      <w:r>
        <w:t>a) okomito u list papira⊗</w:t>
      </w:r>
    </w:p>
    <w:p w14:paraId="5D8C748D" w14:textId="77777777" w:rsidR="00E92F2B" w:rsidRDefault="003C1192" w:rsidP="007E491B">
      <w:pPr>
        <w:pStyle w:val="BodyText"/>
        <w:spacing w:after="0"/>
      </w:pPr>
      <w:r>
        <w:t>b) udesno</w:t>
      </w:r>
    </w:p>
    <w:p w14:paraId="70602427" w14:textId="77777777" w:rsidR="00E92F2B" w:rsidRDefault="003C1192" w:rsidP="007E491B">
      <w:pPr>
        <w:pStyle w:val="BodyText"/>
        <w:spacing w:after="0"/>
      </w:pPr>
      <w:r>
        <w:t>c) ulijevo</w:t>
      </w:r>
    </w:p>
    <w:p w14:paraId="3357F1B1" w14:textId="77777777" w:rsidR="00E92F2B" w:rsidRDefault="003C1192" w:rsidP="007E491B">
      <w:pPr>
        <w:pStyle w:val="BodyText"/>
        <w:spacing w:after="0"/>
      </w:pPr>
      <w:r>
        <w:t>d) okomit</w:t>
      </w:r>
      <w:r>
        <w:t>o iz lista papira⊙</w:t>
      </w:r>
    </w:p>
    <w:p w14:paraId="4FDFE127" w14:textId="77777777" w:rsidR="00E92F2B" w:rsidRDefault="003C1192" w:rsidP="007E491B">
      <w:pPr>
        <w:pStyle w:val="BodyText"/>
        <w:spacing w:after="0"/>
      </w:pPr>
      <w:r>
        <w:t>e) nula</w:t>
      </w:r>
    </w:p>
    <w:p w14:paraId="5ACD6471" w14:textId="77777777" w:rsidR="00E92F2B" w:rsidRDefault="00E92F2B" w:rsidP="007E491B">
      <w:pPr>
        <w:pStyle w:val="BodyText"/>
        <w:spacing w:after="0"/>
      </w:pPr>
    </w:p>
    <w:p w14:paraId="149323A3" w14:textId="77777777" w:rsidR="00E92F2B" w:rsidRDefault="003C1192">
      <w:pPr>
        <w:pStyle w:val="BodyText"/>
      </w:pPr>
      <w:r>
        <w:t>10. Predmet se nalazi 4 cm ispred sabirne leće žižne  daljine 6 cm. Formirana slika je:</w:t>
      </w:r>
    </w:p>
    <w:p w14:paraId="6BCADCDC" w14:textId="77777777" w:rsidR="00E92F2B" w:rsidRDefault="003C1192" w:rsidP="007E491B">
      <w:pPr>
        <w:pStyle w:val="BodyText"/>
        <w:spacing w:after="0"/>
      </w:pPr>
      <w:r>
        <w:t>a) virtualna, obrnuta, umanjena</w:t>
      </w:r>
    </w:p>
    <w:p w14:paraId="6087CA0C" w14:textId="77777777" w:rsidR="00E92F2B" w:rsidRDefault="003C1192" w:rsidP="007E491B">
      <w:pPr>
        <w:pStyle w:val="BodyText"/>
        <w:spacing w:after="0"/>
      </w:pPr>
      <w:r>
        <w:t>b) realna, uspravna, uvećana</w:t>
      </w:r>
    </w:p>
    <w:p w14:paraId="545F1E60" w14:textId="77777777" w:rsidR="00E92F2B" w:rsidRDefault="003C1192" w:rsidP="007E491B">
      <w:pPr>
        <w:pStyle w:val="BodyText"/>
        <w:spacing w:after="0"/>
      </w:pPr>
      <w:r>
        <w:t>c) virtualna, uspravna, umanjena</w:t>
      </w:r>
    </w:p>
    <w:p w14:paraId="601D37EB" w14:textId="77777777" w:rsidR="00E92F2B" w:rsidRDefault="003C1192" w:rsidP="007E491B">
      <w:pPr>
        <w:pStyle w:val="BodyText"/>
        <w:spacing w:after="0"/>
      </w:pPr>
      <w:r>
        <w:t>d) realna, obrnuta, umanjena</w:t>
      </w:r>
    </w:p>
    <w:p w14:paraId="0BD3D365" w14:textId="77777777" w:rsidR="00A444DE" w:rsidRDefault="003C1192" w:rsidP="00A444DE">
      <w:pPr>
        <w:pStyle w:val="BodyText"/>
        <w:spacing w:after="0"/>
      </w:pPr>
      <w:r>
        <w:t xml:space="preserve">e) virtualna, </w:t>
      </w:r>
      <w:r>
        <w:t>uspravna, uvećana</w:t>
      </w:r>
    </w:p>
    <w:p w14:paraId="500F8A8E" w14:textId="69FF8D12" w:rsidR="00E92F2B" w:rsidRDefault="003C1192" w:rsidP="00A444DE">
      <w:pPr>
        <w:pStyle w:val="BodyText"/>
        <w:spacing w:after="0"/>
      </w:pPr>
      <w:r>
        <w:lastRenderedPageBreak/>
        <w:t>11. Vremenska promjena impulsa odgovara:</w:t>
      </w:r>
    </w:p>
    <w:p w14:paraId="7F435C86" w14:textId="77777777" w:rsidR="00E92F2B" w:rsidRDefault="003C1192" w:rsidP="007E491B">
      <w:pPr>
        <w:pStyle w:val="BodyText"/>
        <w:spacing w:after="0"/>
      </w:pPr>
      <w:r>
        <w:t>a) potencijalnoj energiji</w:t>
      </w:r>
    </w:p>
    <w:p w14:paraId="564172F2" w14:textId="77777777" w:rsidR="00E92F2B" w:rsidRDefault="003C1192" w:rsidP="007E491B">
      <w:pPr>
        <w:pStyle w:val="BodyText"/>
        <w:spacing w:after="0"/>
      </w:pPr>
      <w:r>
        <w:t>b) kinetičkoj energiji</w:t>
      </w:r>
    </w:p>
    <w:p w14:paraId="27E387E8" w14:textId="77777777" w:rsidR="00E92F2B" w:rsidRDefault="003C1192" w:rsidP="007E491B">
      <w:pPr>
        <w:pStyle w:val="BodyText"/>
        <w:spacing w:after="0"/>
      </w:pPr>
      <w:r>
        <w:t>c) ubrzanju</w:t>
      </w:r>
    </w:p>
    <w:p w14:paraId="5EE18886" w14:textId="77777777" w:rsidR="00E92F2B" w:rsidRDefault="003C1192" w:rsidP="007E491B">
      <w:pPr>
        <w:pStyle w:val="BodyText"/>
        <w:spacing w:after="0"/>
      </w:pPr>
      <w:r>
        <w:t>d) momentu impulsa</w:t>
      </w:r>
    </w:p>
    <w:p w14:paraId="0D3F7432" w14:textId="77777777" w:rsidR="00E92F2B" w:rsidRDefault="003C1192" w:rsidP="007E491B">
      <w:pPr>
        <w:pStyle w:val="BodyText"/>
        <w:spacing w:after="0"/>
      </w:pPr>
      <w:r>
        <w:t>e) sili</w:t>
      </w:r>
    </w:p>
    <w:p w14:paraId="56594AC6" w14:textId="77777777" w:rsidR="00E92F2B" w:rsidRDefault="00E92F2B" w:rsidP="007E491B">
      <w:pPr>
        <w:pStyle w:val="BodyText"/>
        <w:spacing w:after="0"/>
      </w:pPr>
    </w:p>
    <w:p w14:paraId="3A967901" w14:textId="77777777" w:rsidR="00E92F2B" w:rsidRDefault="003C1192">
      <w:pPr>
        <w:pStyle w:val="BodyText"/>
      </w:pPr>
      <w:r>
        <w:t>12. Sudar dva tijela je elastičan ako:</w:t>
      </w:r>
    </w:p>
    <w:p w14:paraId="39ACE47E" w14:textId="77777777" w:rsidR="00E92F2B" w:rsidRDefault="003C1192" w:rsidP="007E491B">
      <w:pPr>
        <w:pStyle w:val="BodyText"/>
        <w:spacing w:after="0"/>
      </w:pPr>
      <w:r>
        <w:t>a) je sačuvana ukupna kinetička energija sistema dva tijela</w:t>
      </w:r>
    </w:p>
    <w:p w14:paraId="38C69A67" w14:textId="77777777" w:rsidR="00E92F2B" w:rsidRDefault="003C1192" w:rsidP="007E491B">
      <w:pPr>
        <w:pStyle w:val="BodyText"/>
        <w:spacing w:after="0"/>
      </w:pPr>
      <w:r>
        <w:t>b) je kon</w:t>
      </w:r>
      <w:r>
        <w:t>ačni impuls jednak nuli</w:t>
      </w:r>
    </w:p>
    <w:p w14:paraId="361E3916" w14:textId="77777777" w:rsidR="00E92F2B" w:rsidRDefault="003C1192" w:rsidP="007E491B">
      <w:pPr>
        <w:pStyle w:val="BodyText"/>
        <w:spacing w:after="0"/>
      </w:pPr>
      <w:r>
        <w:t>c) je konačna kinetička energija jednaka nuli</w:t>
      </w:r>
    </w:p>
    <w:p w14:paraId="4080C866" w14:textId="77777777" w:rsidR="00E92F2B" w:rsidRDefault="003C1192" w:rsidP="007E491B">
      <w:pPr>
        <w:pStyle w:val="BodyText"/>
        <w:spacing w:after="0"/>
      </w:pPr>
      <w:r>
        <w:t>d) se tijela nakon sudara kreću zajedno</w:t>
      </w:r>
    </w:p>
    <w:p w14:paraId="2794CEDE" w14:textId="77777777" w:rsidR="00E92F2B" w:rsidRDefault="003C1192" w:rsidP="007E491B">
      <w:pPr>
        <w:pStyle w:val="BodyText"/>
        <w:spacing w:after="0"/>
      </w:pPr>
      <w:r>
        <w:t>e) su konačne brzine tijela jednake nuli</w:t>
      </w:r>
    </w:p>
    <w:p w14:paraId="12D0DE03" w14:textId="77777777" w:rsidR="00E92F2B" w:rsidRDefault="00E92F2B" w:rsidP="007E491B">
      <w:pPr>
        <w:pStyle w:val="BodyText"/>
        <w:spacing w:after="0"/>
      </w:pPr>
    </w:p>
    <w:p w14:paraId="71E1D7E1" w14:textId="77777777" w:rsidR="00E92F2B" w:rsidRDefault="003C1192">
      <w:pPr>
        <w:pStyle w:val="BodyText"/>
        <w:jc w:val="both"/>
      </w:pPr>
      <w:r>
        <w:t>13. Tačkasti naboj na udaljenosti 3 metra produkuje polje intenziteta E. Intenzitet električnog polja na</w:t>
      </w:r>
      <w:r>
        <w:t xml:space="preserve"> udaljenosti 1 metar od ovog naboja-izvora električnog polja je:</w:t>
      </w:r>
    </w:p>
    <w:p w14:paraId="0023B4D3" w14:textId="77777777" w:rsidR="00E92F2B" w:rsidRDefault="003C1192" w:rsidP="007E491B">
      <w:pPr>
        <w:pStyle w:val="BodyText"/>
        <w:spacing w:after="0"/>
      </w:pPr>
      <w:r>
        <w:t>a) 9 E</w:t>
      </w:r>
    </w:p>
    <w:p w14:paraId="74DCAD49" w14:textId="77777777" w:rsidR="00E92F2B" w:rsidRDefault="003C1192" w:rsidP="007E491B">
      <w:pPr>
        <w:pStyle w:val="BodyText"/>
        <w:spacing w:after="0"/>
      </w:pPr>
      <w:r>
        <w:t>b) 12 E</w:t>
      </w:r>
    </w:p>
    <w:p w14:paraId="50F0B0EC" w14:textId="77777777" w:rsidR="00E92F2B" w:rsidRDefault="003C1192" w:rsidP="007E491B">
      <w:pPr>
        <w:pStyle w:val="BodyText"/>
        <w:spacing w:after="0"/>
      </w:pPr>
      <w:r>
        <w:t>c) 6 E</w:t>
      </w:r>
    </w:p>
    <w:p w14:paraId="3CC02913" w14:textId="77777777" w:rsidR="00E92F2B" w:rsidRDefault="003C1192" w:rsidP="007E491B">
      <w:pPr>
        <w:pStyle w:val="BodyText"/>
        <w:spacing w:after="0"/>
      </w:pPr>
      <w:r>
        <w:t>d) 18 E</w:t>
      </w:r>
    </w:p>
    <w:p w14:paraId="32F4817D" w14:textId="77777777" w:rsidR="00E92F2B" w:rsidRDefault="003C1192" w:rsidP="007E491B">
      <w:pPr>
        <w:pStyle w:val="BodyText"/>
        <w:spacing w:after="0"/>
      </w:pPr>
      <w:r>
        <w:t>e) 3 E</w:t>
      </w:r>
    </w:p>
    <w:p w14:paraId="69186C1A" w14:textId="77777777" w:rsidR="00E92F2B" w:rsidRDefault="00E92F2B" w:rsidP="007E491B">
      <w:pPr>
        <w:pStyle w:val="BodyText"/>
        <w:spacing w:after="0"/>
      </w:pPr>
    </w:p>
    <w:p w14:paraId="68F81D86" w14:textId="77777777" w:rsidR="00E92F2B" w:rsidRDefault="003C1192">
      <w:pPr>
        <w:pStyle w:val="BodyText"/>
      </w:pPr>
      <w:r>
        <w:t>14. U kojem navedenom slučaju će pritisak biti najveći:</w:t>
      </w:r>
    </w:p>
    <w:p w14:paraId="11919618" w14:textId="77777777" w:rsidR="00E92F2B" w:rsidRDefault="003C1192" w:rsidP="007E491B">
      <w:pPr>
        <w:pStyle w:val="BodyText"/>
        <w:spacing w:after="0"/>
      </w:pPr>
      <w:r>
        <w:t>a) student stoji sa jednim stopalom na horizontalnoj podlozi</w:t>
      </w:r>
    </w:p>
    <w:p w14:paraId="1937C63A" w14:textId="77777777" w:rsidR="00E92F2B" w:rsidRDefault="003C1192" w:rsidP="007E491B">
      <w:pPr>
        <w:pStyle w:val="BodyText"/>
        <w:spacing w:after="0"/>
      </w:pPr>
      <w:r>
        <w:t>b) student stoji sa vrhovima oba sto</w:t>
      </w:r>
      <w:r>
        <w:t>pala na horizontalnoj podlozi</w:t>
      </w:r>
    </w:p>
    <w:p w14:paraId="0BBC58B2" w14:textId="77777777" w:rsidR="00E92F2B" w:rsidRDefault="003C1192" w:rsidP="007E491B">
      <w:pPr>
        <w:pStyle w:val="BodyText"/>
        <w:spacing w:after="0"/>
      </w:pPr>
      <w:r>
        <w:t>c) student stoji na vrhu jednog stopala na horizontalnoj podlozi</w:t>
      </w:r>
    </w:p>
    <w:p w14:paraId="53A34BED" w14:textId="77777777" w:rsidR="00E92F2B" w:rsidRDefault="003C1192" w:rsidP="007E491B">
      <w:pPr>
        <w:pStyle w:val="BodyText"/>
        <w:spacing w:after="0"/>
      </w:pPr>
      <w:r>
        <w:t>d) student stoji sa oba stopala na horizontalnoj podlozi</w:t>
      </w:r>
    </w:p>
    <w:p w14:paraId="3AA4A3D5" w14:textId="77777777" w:rsidR="00E92F2B" w:rsidRDefault="003C1192" w:rsidP="007E491B">
      <w:pPr>
        <w:pStyle w:val="BodyText"/>
        <w:spacing w:after="0"/>
      </w:pPr>
      <w:r>
        <w:t>e) student leži na horizontalnoj podlozi</w:t>
      </w:r>
    </w:p>
    <w:p w14:paraId="592DE8F6" w14:textId="77777777" w:rsidR="00E92F2B" w:rsidRDefault="00E92F2B" w:rsidP="007E491B">
      <w:pPr>
        <w:pStyle w:val="BodyText"/>
        <w:spacing w:after="0"/>
      </w:pPr>
    </w:p>
    <w:p w14:paraId="514F0340" w14:textId="77777777" w:rsidR="00E92F2B" w:rsidRDefault="003C1192">
      <w:pPr>
        <w:pStyle w:val="BodyText"/>
        <w:jc w:val="both"/>
      </w:pPr>
      <w:r>
        <w:t>15. Koeficijent korisnog dejstva Carnot-ovog ciklusa iznosi</w:t>
      </w:r>
      <w:r>
        <w:t xml:space="preserve"> 0.5. Za koliko procenata bi trebalo sniziti temperaturu hladnog rezervoara da bi koeficijent korisnog dejstva iznosio 0.6? (napišite postupak i zaokružite tačan odgovor)</w:t>
      </w:r>
    </w:p>
    <w:p w14:paraId="5F3C9EF1" w14:textId="77777777" w:rsidR="00E92F2B" w:rsidRDefault="003C1192" w:rsidP="007E491B">
      <w:pPr>
        <w:pStyle w:val="BodyText"/>
        <w:spacing w:after="0"/>
      </w:pPr>
      <w:r>
        <w:t>a) 30%</w:t>
      </w:r>
    </w:p>
    <w:p w14:paraId="33AA6496" w14:textId="77777777" w:rsidR="00E92F2B" w:rsidRDefault="003C1192" w:rsidP="007E491B">
      <w:pPr>
        <w:pStyle w:val="BodyText"/>
        <w:spacing w:after="0"/>
      </w:pPr>
      <w:r>
        <w:t>b) 10%</w:t>
      </w:r>
    </w:p>
    <w:p w14:paraId="2AE18A96" w14:textId="77777777" w:rsidR="00E92F2B" w:rsidRDefault="003C1192" w:rsidP="007E491B">
      <w:pPr>
        <w:pStyle w:val="BodyText"/>
        <w:spacing w:after="0"/>
      </w:pPr>
      <w:r>
        <w:t>c) 50%</w:t>
      </w:r>
    </w:p>
    <w:p w14:paraId="298E69E5" w14:textId="77777777" w:rsidR="00E92F2B" w:rsidRDefault="003C1192" w:rsidP="007E491B">
      <w:pPr>
        <w:pStyle w:val="BodyText"/>
        <w:spacing w:after="0"/>
      </w:pPr>
      <w:r>
        <w:t>d) 20%</w:t>
      </w:r>
    </w:p>
    <w:p w14:paraId="57814205" w14:textId="77777777" w:rsidR="00E92F2B" w:rsidRDefault="003C1192" w:rsidP="007E491B">
      <w:pPr>
        <w:pStyle w:val="BodyText"/>
        <w:spacing w:after="0"/>
      </w:pPr>
      <w:r>
        <w:t>e) 40%</w:t>
      </w:r>
    </w:p>
    <w:p w14:paraId="14CE8CC4" w14:textId="77777777" w:rsidR="00E92F2B" w:rsidRDefault="00E92F2B" w:rsidP="007E491B">
      <w:pPr>
        <w:pStyle w:val="BodyText"/>
        <w:spacing w:after="0"/>
      </w:pPr>
    </w:p>
    <w:p w14:paraId="7823163D" w14:textId="089EAD59" w:rsidR="00195BBE" w:rsidRPr="00195BBE" w:rsidRDefault="00195BBE" w:rsidP="00195BBE">
      <w:pPr>
        <w:pStyle w:val="BodyText"/>
      </w:pPr>
      <w:r>
        <w:t xml:space="preserve">16. </w:t>
      </w:r>
      <w:r w:rsidRPr="00195BBE">
        <w:t>Bakar sulfat pentahidrat ili modra galica ima hemijsku formulu:</w:t>
      </w:r>
    </w:p>
    <w:p w14:paraId="751927C1" w14:textId="2F6E21D2" w:rsidR="00195BBE" w:rsidRPr="00195BBE" w:rsidRDefault="00195BBE" w:rsidP="007E491B">
      <w:pPr>
        <w:pStyle w:val="BodyText"/>
        <w:spacing w:after="0"/>
        <w:ind w:left="360"/>
      </w:pPr>
      <w:r>
        <w:t xml:space="preserve">a) </w:t>
      </w:r>
      <w:r w:rsidRPr="00195BBE">
        <w:t>Cu(SO</w:t>
      </w:r>
      <w:r w:rsidRPr="00195BBE">
        <w:rPr>
          <w:vertAlign w:val="subscript"/>
        </w:rPr>
        <w:t>4</w:t>
      </w:r>
      <w:r w:rsidRPr="00195BBE">
        <w:t>)</w:t>
      </w:r>
      <w:r w:rsidRPr="00195BBE">
        <w:rPr>
          <w:vertAlign w:val="subscript"/>
        </w:rPr>
        <w:t>2</w:t>
      </w:r>
      <w:r w:rsidRPr="00195BBE">
        <w:t xml:space="preserve"> x 5 H</w:t>
      </w:r>
      <w:r w:rsidRPr="00195BBE">
        <w:rPr>
          <w:vertAlign w:val="subscript"/>
        </w:rPr>
        <w:t>2</w:t>
      </w:r>
      <w:r w:rsidRPr="00195BBE">
        <w:t>O</w:t>
      </w:r>
    </w:p>
    <w:p w14:paraId="61171238" w14:textId="121918D6" w:rsidR="00195BBE" w:rsidRPr="00195BBE" w:rsidRDefault="00195BBE" w:rsidP="007E491B">
      <w:pPr>
        <w:pStyle w:val="BodyText"/>
        <w:spacing w:after="0"/>
        <w:ind w:left="360"/>
      </w:pPr>
      <w:r>
        <w:t xml:space="preserve">b) </w:t>
      </w:r>
      <w:r w:rsidRPr="00195BBE">
        <w:t>CuSO</w:t>
      </w:r>
      <w:r w:rsidRPr="00195BBE">
        <w:rPr>
          <w:vertAlign w:val="subscript"/>
        </w:rPr>
        <w:t>3</w:t>
      </w:r>
      <w:r w:rsidRPr="00195BBE">
        <w:t xml:space="preserve"> x 5 H</w:t>
      </w:r>
      <w:r w:rsidRPr="00195BBE">
        <w:rPr>
          <w:vertAlign w:val="subscript"/>
        </w:rPr>
        <w:t>2</w:t>
      </w:r>
      <w:r w:rsidRPr="00195BBE">
        <w:t>O</w:t>
      </w:r>
    </w:p>
    <w:p w14:paraId="4D22D8F7" w14:textId="1BB07F1E" w:rsidR="00195BBE" w:rsidRPr="00195BBE" w:rsidRDefault="00195BBE" w:rsidP="007E491B">
      <w:pPr>
        <w:pStyle w:val="BodyText"/>
        <w:spacing w:after="0"/>
        <w:ind w:left="360"/>
      </w:pPr>
      <w:r>
        <w:t xml:space="preserve">c) </w:t>
      </w:r>
      <w:r w:rsidRPr="00195BBE">
        <w:t>CuSO</w:t>
      </w:r>
      <w:r w:rsidRPr="00195BBE">
        <w:rPr>
          <w:vertAlign w:val="subscript"/>
        </w:rPr>
        <w:t>4</w:t>
      </w:r>
      <w:r w:rsidRPr="00195BBE">
        <w:t xml:space="preserve"> x 5 H</w:t>
      </w:r>
      <w:r w:rsidRPr="00195BBE">
        <w:rPr>
          <w:vertAlign w:val="subscript"/>
        </w:rPr>
        <w:t>2</w:t>
      </w:r>
      <w:r w:rsidRPr="00195BBE">
        <w:t>O</w:t>
      </w:r>
    </w:p>
    <w:p w14:paraId="579C1449" w14:textId="4C1C9FFB" w:rsidR="00195BBE" w:rsidRPr="00195BBE" w:rsidRDefault="00195BBE" w:rsidP="00A444DE">
      <w:pPr>
        <w:pStyle w:val="BodyText"/>
        <w:spacing w:after="0"/>
        <w:ind w:left="360"/>
      </w:pPr>
      <w:r>
        <w:t xml:space="preserve">d) </w:t>
      </w:r>
      <w:r w:rsidRPr="00195BBE">
        <w:t>CuSO</w:t>
      </w:r>
      <w:r w:rsidRPr="00195BBE">
        <w:rPr>
          <w:vertAlign w:val="subscript"/>
        </w:rPr>
        <w:t>4</w:t>
      </w:r>
      <w:r w:rsidRPr="00195BBE">
        <w:t xml:space="preserve"> x H</w:t>
      </w:r>
      <w:r w:rsidRPr="00195BBE">
        <w:rPr>
          <w:vertAlign w:val="subscript"/>
        </w:rPr>
        <w:t>2</w:t>
      </w:r>
      <w:r w:rsidRPr="00195BBE">
        <w:t>O</w:t>
      </w:r>
    </w:p>
    <w:p w14:paraId="448953E9" w14:textId="77777777" w:rsidR="00844B41" w:rsidRDefault="00844B41" w:rsidP="00195BBE">
      <w:pPr>
        <w:pStyle w:val="BodyText"/>
      </w:pPr>
    </w:p>
    <w:p w14:paraId="19C309F1" w14:textId="680FE321" w:rsidR="00195BBE" w:rsidRPr="00195BBE" w:rsidRDefault="00195BBE" w:rsidP="00195BBE">
      <w:pPr>
        <w:pStyle w:val="BodyText"/>
      </w:pPr>
      <w:r>
        <w:lastRenderedPageBreak/>
        <w:t xml:space="preserve">17. </w:t>
      </w:r>
      <w:r w:rsidRPr="00195BBE">
        <w:t>Tyndalov efekat je:</w:t>
      </w:r>
    </w:p>
    <w:p w14:paraId="6A6118B9" w14:textId="61E8B508" w:rsidR="00195BBE" w:rsidRPr="00195BBE" w:rsidRDefault="00195BBE" w:rsidP="007E491B">
      <w:pPr>
        <w:pStyle w:val="BodyText"/>
        <w:spacing w:after="0"/>
        <w:ind w:left="360"/>
      </w:pPr>
      <w:r>
        <w:t xml:space="preserve">a) </w:t>
      </w:r>
      <w:r w:rsidRPr="00195BBE">
        <w:t>Efekt rasipanja svjetlosti na česticama pravih rastvora</w:t>
      </w:r>
    </w:p>
    <w:p w14:paraId="29FE5790" w14:textId="12AE1880" w:rsidR="00195BBE" w:rsidRPr="00195BBE" w:rsidRDefault="00195BBE" w:rsidP="007E491B">
      <w:pPr>
        <w:pStyle w:val="BodyText"/>
        <w:spacing w:after="0"/>
        <w:ind w:left="360"/>
      </w:pPr>
      <w:r>
        <w:t xml:space="preserve">b) </w:t>
      </w:r>
      <w:r w:rsidRPr="00195BBE">
        <w:t>Odvajanje pravih od koloidnih rastvora pomoću polupropusne membrane</w:t>
      </w:r>
    </w:p>
    <w:p w14:paraId="1D71E770" w14:textId="7680DB66" w:rsidR="00195BBE" w:rsidRPr="00195BBE" w:rsidRDefault="00195BBE" w:rsidP="007E491B">
      <w:pPr>
        <w:pStyle w:val="BodyText"/>
        <w:spacing w:after="0"/>
        <w:ind w:left="360"/>
      </w:pPr>
      <w:r>
        <w:t xml:space="preserve">c) </w:t>
      </w:r>
      <w:r w:rsidRPr="00195BBE">
        <w:t>Efekt rasipanja svjetlosti na česticama koloidnih rastvora</w:t>
      </w:r>
    </w:p>
    <w:p w14:paraId="35C8690A" w14:textId="623041B0" w:rsidR="00195BBE" w:rsidRPr="00195BBE" w:rsidRDefault="00195BBE" w:rsidP="007E491B">
      <w:pPr>
        <w:pStyle w:val="BodyText"/>
        <w:spacing w:after="0"/>
        <w:ind w:left="360"/>
      </w:pPr>
      <w:r>
        <w:t xml:space="preserve">d) </w:t>
      </w:r>
      <w:r w:rsidRPr="00195BBE">
        <w:t>Otapanje gasova u tečnostima pod povišenim pritiskom</w:t>
      </w:r>
    </w:p>
    <w:p w14:paraId="647264B2" w14:textId="77777777" w:rsidR="00195BBE" w:rsidRPr="00195BBE" w:rsidRDefault="00195BBE" w:rsidP="007E491B">
      <w:pPr>
        <w:pStyle w:val="BodyText"/>
        <w:spacing w:after="0"/>
      </w:pPr>
    </w:p>
    <w:p w14:paraId="138DE61F" w14:textId="11990AD6" w:rsidR="00195BBE" w:rsidRPr="00195BBE" w:rsidRDefault="00195BBE" w:rsidP="00195BBE">
      <w:pPr>
        <w:pStyle w:val="BodyText"/>
      </w:pPr>
      <w:r>
        <w:t xml:space="preserve">18. </w:t>
      </w:r>
      <w:r w:rsidRPr="00195BBE">
        <w:t>Koligativne osobine rastvora su:</w:t>
      </w:r>
    </w:p>
    <w:p w14:paraId="45C1E47D" w14:textId="29B96681" w:rsidR="00195BBE" w:rsidRPr="00195BBE" w:rsidRDefault="00195BBE" w:rsidP="007E491B">
      <w:pPr>
        <w:pStyle w:val="BodyText"/>
        <w:spacing w:after="0"/>
        <w:ind w:left="360"/>
      </w:pPr>
      <w:r>
        <w:t xml:space="preserve">a) </w:t>
      </w:r>
      <w:r w:rsidRPr="00195BBE">
        <w:t>Osobine koje zavise od broja čestica rastvorene supstance bez obzira na njenu prirodu</w:t>
      </w:r>
    </w:p>
    <w:p w14:paraId="3A677636" w14:textId="6D81866F" w:rsidR="00195BBE" w:rsidRPr="00195BBE" w:rsidRDefault="00195BBE" w:rsidP="007E491B">
      <w:pPr>
        <w:pStyle w:val="BodyText"/>
        <w:spacing w:after="0"/>
        <w:ind w:left="360"/>
      </w:pPr>
      <w:r>
        <w:t xml:space="preserve">b) </w:t>
      </w:r>
      <w:r w:rsidRPr="00195BBE">
        <w:t xml:space="preserve">Osobine koje ne zavise od broja čestica rastvorene supstance nego od njihove prirode </w:t>
      </w:r>
    </w:p>
    <w:p w14:paraId="2E2ED78D" w14:textId="240451DA" w:rsidR="00195BBE" w:rsidRPr="00195BBE" w:rsidRDefault="00195BBE" w:rsidP="007E491B">
      <w:pPr>
        <w:pStyle w:val="BodyText"/>
        <w:spacing w:after="0"/>
        <w:ind w:left="360"/>
      </w:pPr>
      <w:r>
        <w:t xml:space="preserve">c) </w:t>
      </w:r>
      <w:r w:rsidRPr="00195BBE">
        <w:t>Osobine koje pokazuju samo koloidni rastvori</w:t>
      </w:r>
    </w:p>
    <w:p w14:paraId="560FFF35" w14:textId="1D4C7E86" w:rsidR="00195BBE" w:rsidRPr="00195BBE" w:rsidRDefault="00195BBE" w:rsidP="007E491B">
      <w:pPr>
        <w:pStyle w:val="BodyText"/>
        <w:spacing w:after="0"/>
        <w:ind w:left="360"/>
      </w:pPr>
      <w:r>
        <w:t xml:space="preserve">d) </w:t>
      </w:r>
      <w:r w:rsidRPr="00195BBE">
        <w:t>Osobine koje dovode do taloženja koloidnih rastvora</w:t>
      </w:r>
    </w:p>
    <w:p w14:paraId="3EBE7CEE" w14:textId="77777777" w:rsidR="00195BBE" w:rsidRPr="00195BBE" w:rsidRDefault="00195BBE" w:rsidP="007E491B">
      <w:pPr>
        <w:pStyle w:val="BodyText"/>
        <w:spacing w:after="0"/>
      </w:pPr>
    </w:p>
    <w:p w14:paraId="2CCB86C9" w14:textId="570B4336" w:rsidR="00195BBE" w:rsidRPr="00195BBE" w:rsidRDefault="00195BBE" w:rsidP="00195BBE">
      <w:pPr>
        <w:pStyle w:val="BodyText"/>
      </w:pPr>
      <w:r>
        <w:t xml:space="preserve">19. </w:t>
      </w:r>
      <w:r w:rsidRPr="00195BBE">
        <w:t>Fiziološka koncentracija NaCl-a je 0,9 % (maseni udio). Izračunaj količinsku koncentraciju ovog rastvora ako je Ar(Na)=23; Ar(Cl)=35,5</w:t>
      </w:r>
    </w:p>
    <w:p w14:paraId="16FE9C12" w14:textId="77777777" w:rsidR="00195BBE" w:rsidRPr="00195BBE" w:rsidRDefault="00195BBE" w:rsidP="00195BBE">
      <w:pPr>
        <w:pStyle w:val="BodyText"/>
      </w:pPr>
    </w:p>
    <w:p w14:paraId="40B62A38" w14:textId="77777777" w:rsidR="00195BBE" w:rsidRPr="00195BBE" w:rsidRDefault="00195BBE" w:rsidP="00195BBE">
      <w:pPr>
        <w:pStyle w:val="BodyText"/>
      </w:pPr>
    </w:p>
    <w:p w14:paraId="277E6B5B" w14:textId="77777777" w:rsidR="00195BBE" w:rsidRPr="00195BBE" w:rsidRDefault="00195BBE" w:rsidP="00195BBE">
      <w:pPr>
        <w:pStyle w:val="BodyText"/>
      </w:pPr>
    </w:p>
    <w:p w14:paraId="37E940B3" w14:textId="77777777" w:rsidR="00195BBE" w:rsidRPr="00195BBE" w:rsidRDefault="00195BBE" w:rsidP="00195BBE">
      <w:pPr>
        <w:pStyle w:val="BodyText"/>
      </w:pPr>
    </w:p>
    <w:p w14:paraId="0A63E72D" w14:textId="77777777" w:rsidR="00195BBE" w:rsidRPr="00195BBE" w:rsidRDefault="00195BBE" w:rsidP="00195BBE">
      <w:pPr>
        <w:pStyle w:val="BodyText"/>
      </w:pPr>
    </w:p>
    <w:p w14:paraId="35A85C26" w14:textId="13ECC9AB" w:rsidR="00195BBE" w:rsidRPr="00195BBE" w:rsidRDefault="00195BBE" w:rsidP="00195BBE">
      <w:pPr>
        <w:pStyle w:val="BodyText"/>
      </w:pPr>
      <w:r>
        <w:t xml:space="preserve">20. </w:t>
      </w:r>
      <w:r w:rsidRPr="00195BBE">
        <w:t>Izjednači slijedeću reakciju i označi koji elemenat se oksidirao a koji reducirao:</w:t>
      </w:r>
    </w:p>
    <w:p w14:paraId="16E3FD7E" w14:textId="77777777" w:rsidR="00195BBE" w:rsidRPr="00195BBE" w:rsidRDefault="00195BBE" w:rsidP="007E491B">
      <w:pPr>
        <w:pStyle w:val="BodyText"/>
        <w:spacing w:after="0"/>
      </w:pPr>
    </w:p>
    <w:p w14:paraId="43807C87" w14:textId="77777777" w:rsidR="00195BBE" w:rsidRPr="00195BBE" w:rsidRDefault="00195BBE" w:rsidP="007E491B">
      <w:pPr>
        <w:pStyle w:val="BodyText"/>
        <w:spacing w:after="0"/>
      </w:pPr>
      <w:r w:rsidRPr="00195BBE">
        <w:t>PbS + HNO</w:t>
      </w:r>
      <w:r w:rsidRPr="00195BBE">
        <w:rPr>
          <w:vertAlign w:val="subscript"/>
        </w:rPr>
        <w:t>3</w:t>
      </w:r>
      <w:r w:rsidRPr="00195BBE">
        <w:t xml:space="preserve"> → S + Pb(NO</w:t>
      </w:r>
      <w:r w:rsidRPr="00195BBE">
        <w:rPr>
          <w:vertAlign w:val="subscript"/>
        </w:rPr>
        <w:t>3</w:t>
      </w:r>
      <w:r w:rsidRPr="00195BBE">
        <w:t>)</w:t>
      </w:r>
      <w:r w:rsidRPr="00195BBE">
        <w:rPr>
          <w:vertAlign w:val="subscript"/>
        </w:rPr>
        <w:t>2</w:t>
      </w:r>
      <w:r w:rsidRPr="00195BBE">
        <w:t xml:space="preserve"> + NO + H</w:t>
      </w:r>
      <w:r w:rsidRPr="00195BBE">
        <w:rPr>
          <w:vertAlign w:val="subscript"/>
        </w:rPr>
        <w:t>2</w:t>
      </w:r>
      <w:r w:rsidRPr="00195BBE">
        <w:t>O</w:t>
      </w:r>
    </w:p>
    <w:p w14:paraId="333611E6" w14:textId="77777777" w:rsidR="00195BBE" w:rsidRPr="00195BBE" w:rsidRDefault="00195BBE" w:rsidP="007E491B">
      <w:pPr>
        <w:pStyle w:val="BodyText"/>
        <w:spacing w:after="0"/>
      </w:pPr>
    </w:p>
    <w:p w14:paraId="3C5969A4" w14:textId="77777777" w:rsidR="00195BBE" w:rsidRPr="00195BBE" w:rsidRDefault="00195BBE" w:rsidP="007E491B">
      <w:pPr>
        <w:pStyle w:val="BodyText"/>
        <w:spacing w:after="0"/>
      </w:pPr>
    </w:p>
    <w:p w14:paraId="4D367E30" w14:textId="77777777" w:rsidR="00195BBE" w:rsidRPr="00195BBE" w:rsidRDefault="00195BBE" w:rsidP="007E491B">
      <w:pPr>
        <w:pStyle w:val="BodyText"/>
        <w:spacing w:after="0"/>
      </w:pPr>
    </w:p>
    <w:p w14:paraId="3E93C776" w14:textId="02B9A502" w:rsidR="00195BBE" w:rsidRPr="00195BBE" w:rsidRDefault="00195BBE" w:rsidP="00195BBE">
      <w:pPr>
        <w:pStyle w:val="BodyText"/>
        <w:rPr>
          <w:lang w:val="bs-Latn-BA"/>
        </w:rPr>
      </w:pPr>
      <w:r>
        <w:rPr>
          <w:lang w:val="bs-Latn-BA"/>
        </w:rPr>
        <w:t xml:space="preserve">21. </w:t>
      </w:r>
      <w:r w:rsidRPr="00195BBE">
        <w:rPr>
          <w:lang w:val="bs-Latn-BA"/>
        </w:rPr>
        <w:t>Redni broj hemijskog elementa Mn je 25. Elektronska konfiguracija jona Mn</w:t>
      </w:r>
      <w:r w:rsidRPr="00195BBE">
        <w:rPr>
          <w:vertAlign w:val="superscript"/>
          <w:lang w:val="bs-Latn-BA"/>
        </w:rPr>
        <w:t>7+</w:t>
      </w:r>
      <w:r w:rsidRPr="00195BBE">
        <w:rPr>
          <w:lang w:val="bs-Latn-BA"/>
        </w:rPr>
        <w:t xml:space="preserve"> je :</w:t>
      </w:r>
    </w:p>
    <w:p w14:paraId="4657D368" w14:textId="77777777" w:rsidR="00195BBE" w:rsidRPr="00195BBE" w:rsidRDefault="00195BBE" w:rsidP="007E491B">
      <w:pPr>
        <w:pStyle w:val="BodyText"/>
        <w:spacing w:after="0"/>
        <w:rPr>
          <w:vertAlign w:val="superscript"/>
          <w:lang w:val="bs-Latn-BA"/>
        </w:rPr>
      </w:pPr>
      <w:r w:rsidRPr="00195BBE">
        <w:rPr>
          <w:lang w:val="bs-Latn-BA"/>
        </w:rPr>
        <w:t>a) 1s</w:t>
      </w:r>
      <w:r w:rsidRPr="00195BBE">
        <w:rPr>
          <w:vertAlign w:val="superscript"/>
          <w:lang w:val="bs-Latn-BA"/>
        </w:rPr>
        <w:t>2</w:t>
      </w:r>
      <w:r w:rsidRPr="00195BBE">
        <w:rPr>
          <w:lang w:val="bs-Latn-BA"/>
        </w:rPr>
        <w:t>2s</w:t>
      </w:r>
      <w:r w:rsidRPr="00195BBE">
        <w:rPr>
          <w:vertAlign w:val="superscript"/>
          <w:lang w:val="bs-Latn-BA"/>
        </w:rPr>
        <w:t>2</w:t>
      </w:r>
      <w:r w:rsidRPr="00195BBE">
        <w:rPr>
          <w:lang w:val="bs-Latn-BA"/>
        </w:rPr>
        <w:t>2p</w:t>
      </w:r>
      <w:r w:rsidRPr="00195BBE">
        <w:rPr>
          <w:vertAlign w:val="superscript"/>
          <w:lang w:val="bs-Latn-BA"/>
        </w:rPr>
        <w:t>6</w:t>
      </w:r>
      <w:r w:rsidRPr="00195BBE">
        <w:rPr>
          <w:lang w:val="bs-Latn-BA"/>
        </w:rPr>
        <w:t>3s</w:t>
      </w:r>
      <w:r w:rsidRPr="00195BBE">
        <w:rPr>
          <w:vertAlign w:val="superscript"/>
          <w:lang w:val="bs-Latn-BA"/>
        </w:rPr>
        <w:t>2</w:t>
      </w:r>
      <w:r w:rsidRPr="00195BBE">
        <w:rPr>
          <w:lang w:val="bs-Latn-BA"/>
        </w:rPr>
        <w:t>3p</w:t>
      </w:r>
      <w:r w:rsidRPr="00195BBE">
        <w:rPr>
          <w:vertAlign w:val="superscript"/>
          <w:lang w:val="bs-Latn-BA"/>
        </w:rPr>
        <w:t>6</w:t>
      </w:r>
      <w:r w:rsidRPr="00195BBE">
        <w:rPr>
          <w:lang w:val="bs-Latn-BA"/>
        </w:rPr>
        <w:t>4s</w:t>
      </w:r>
      <w:r w:rsidRPr="00195BBE">
        <w:rPr>
          <w:vertAlign w:val="superscript"/>
          <w:lang w:val="bs-Latn-BA"/>
        </w:rPr>
        <w:t>2</w:t>
      </w:r>
      <w:r w:rsidRPr="00195BBE">
        <w:rPr>
          <w:lang w:val="bs-Latn-BA"/>
        </w:rPr>
        <w:t>3d</w:t>
      </w:r>
      <w:r w:rsidRPr="00195BBE">
        <w:rPr>
          <w:vertAlign w:val="superscript"/>
          <w:lang w:val="bs-Latn-BA"/>
        </w:rPr>
        <w:t>10</w:t>
      </w:r>
      <w:r w:rsidRPr="00195BBE">
        <w:rPr>
          <w:lang w:val="bs-Latn-BA"/>
        </w:rPr>
        <w:t>4p</w:t>
      </w:r>
      <w:r w:rsidRPr="00195BBE">
        <w:rPr>
          <w:vertAlign w:val="superscript"/>
          <w:lang w:val="bs-Latn-BA"/>
        </w:rPr>
        <w:t>2</w:t>
      </w:r>
    </w:p>
    <w:p w14:paraId="325618F2" w14:textId="77777777" w:rsidR="00195BBE" w:rsidRPr="00195BBE" w:rsidRDefault="00195BBE" w:rsidP="007E491B">
      <w:pPr>
        <w:pStyle w:val="BodyText"/>
        <w:spacing w:after="0"/>
        <w:rPr>
          <w:lang w:val="bs-Latn-BA"/>
        </w:rPr>
      </w:pPr>
      <w:r w:rsidRPr="00195BBE">
        <w:rPr>
          <w:lang w:val="bs-Latn-BA"/>
        </w:rPr>
        <w:t>b) 1s</w:t>
      </w:r>
      <w:r w:rsidRPr="00195BBE">
        <w:rPr>
          <w:vertAlign w:val="superscript"/>
          <w:lang w:val="bs-Latn-BA"/>
        </w:rPr>
        <w:t>2</w:t>
      </w:r>
      <w:r w:rsidRPr="00195BBE">
        <w:rPr>
          <w:lang w:val="bs-Latn-BA"/>
        </w:rPr>
        <w:t>2s</w:t>
      </w:r>
      <w:r w:rsidRPr="00195BBE">
        <w:rPr>
          <w:vertAlign w:val="superscript"/>
          <w:lang w:val="bs-Latn-BA"/>
        </w:rPr>
        <w:t>2</w:t>
      </w:r>
      <w:r w:rsidRPr="00195BBE">
        <w:rPr>
          <w:lang w:val="bs-Latn-BA"/>
        </w:rPr>
        <w:t>2p</w:t>
      </w:r>
      <w:r w:rsidRPr="00195BBE">
        <w:rPr>
          <w:vertAlign w:val="superscript"/>
          <w:lang w:val="bs-Latn-BA"/>
        </w:rPr>
        <w:t>6</w:t>
      </w:r>
      <w:r w:rsidRPr="00195BBE">
        <w:rPr>
          <w:lang w:val="bs-Latn-BA"/>
        </w:rPr>
        <w:t>3s</w:t>
      </w:r>
      <w:r w:rsidRPr="00195BBE">
        <w:rPr>
          <w:vertAlign w:val="superscript"/>
          <w:lang w:val="bs-Latn-BA"/>
        </w:rPr>
        <w:t>2</w:t>
      </w:r>
      <w:r w:rsidRPr="00195BBE">
        <w:rPr>
          <w:lang w:val="bs-Latn-BA"/>
        </w:rPr>
        <w:t>3p</w:t>
      </w:r>
      <w:r w:rsidRPr="00195BBE">
        <w:rPr>
          <w:vertAlign w:val="superscript"/>
          <w:lang w:val="bs-Latn-BA"/>
        </w:rPr>
        <w:t>6</w:t>
      </w:r>
      <w:r w:rsidRPr="00195BBE">
        <w:rPr>
          <w:lang w:val="bs-Latn-BA"/>
        </w:rPr>
        <w:t>3d</w:t>
      </w:r>
      <w:r w:rsidRPr="00195BBE">
        <w:rPr>
          <w:vertAlign w:val="superscript"/>
          <w:lang w:val="bs-Latn-BA"/>
        </w:rPr>
        <w:t>5</w:t>
      </w:r>
      <w:r w:rsidRPr="00195BBE">
        <w:rPr>
          <w:lang w:val="bs-Latn-BA"/>
        </w:rPr>
        <w:t xml:space="preserve"> 4s</w:t>
      </w:r>
      <w:r w:rsidRPr="00195BBE">
        <w:rPr>
          <w:vertAlign w:val="superscript"/>
          <w:lang w:val="bs-Latn-BA"/>
        </w:rPr>
        <w:t>2</w:t>
      </w:r>
    </w:p>
    <w:p w14:paraId="2C07BF6D" w14:textId="77777777" w:rsidR="00195BBE" w:rsidRPr="00195BBE" w:rsidRDefault="00195BBE" w:rsidP="007E491B">
      <w:pPr>
        <w:pStyle w:val="BodyText"/>
        <w:spacing w:after="0"/>
        <w:rPr>
          <w:lang w:val="bs-Latn-BA"/>
        </w:rPr>
      </w:pPr>
      <w:r w:rsidRPr="00195BBE">
        <w:rPr>
          <w:lang w:val="bs-Latn-BA"/>
        </w:rPr>
        <w:t>c) 1s</w:t>
      </w:r>
      <w:r w:rsidRPr="00195BBE">
        <w:rPr>
          <w:vertAlign w:val="superscript"/>
          <w:lang w:val="bs-Latn-BA"/>
        </w:rPr>
        <w:t>2</w:t>
      </w:r>
      <w:r w:rsidRPr="00195BBE">
        <w:rPr>
          <w:lang w:val="bs-Latn-BA"/>
        </w:rPr>
        <w:t>2s</w:t>
      </w:r>
      <w:r w:rsidRPr="00195BBE">
        <w:rPr>
          <w:vertAlign w:val="superscript"/>
          <w:lang w:val="bs-Latn-BA"/>
        </w:rPr>
        <w:t>2</w:t>
      </w:r>
      <w:r w:rsidRPr="00195BBE">
        <w:rPr>
          <w:lang w:val="bs-Latn-BA"/>
        </w:rPr>
        <w:t>2p</w:t>
      </w:r>
      <w:r w:rsidRPr="00195BBE">
        <w:rPr>
          <w:vertAlign w:val="superscript"/>
          <w:lang w:val="bs-Latn-BA"/>
        </w:rPr>
        <w:t>6</w:t>
      </w:r>
      <w:r w:rsidRPr="00195BBE">
        <w:rPr>
          <w:lang w:val="bs-Latn-BA"/>
        </w:rPr>
        <w:t>3s</w:t>
      </w:r>
      <w:r w:rsidRPr="00195BBE">
        <w:rPr>
          <w:vertAlign w:val="superscript"/>
          <w:lang w:val="bs-Latn-BA"/>
        </w:rPr>
        <w:t>2</w:t>
      </w:r>
      <w:r w:rsidRPr="00195BBE">
        <w:rPr>
          <w:lang w:val="bs-Latn-BA"/>
        </w:rPr>
        <w:t>3p</w:t>
      </w:r>
      <w:r w:rsidRPr="00195BBE">
        <w:rPr>
          <w:vertAlign w:val="superscript"/>
          <w:lang w:val="bs-Latn-BA"/>
        </w:rPr>
        <w:t>6</w:t>
      </w:r>
      <w:r w:rsidRPr="00195BBE">
        <w:rPr>
          <w:lang w:val="bs-Latn-BA"/>
        </w:rPr>
        <w:t>4s</w:t>
      </w:r>
      <w:r w:rsidRPr="00195BBE">
        <w:rPr>
          <w:vertAlign w:val="superscript"/>
          <w:lang w:val="bs-Latn-BA"/>
        </w:rPr>
        <w:t>2</w:t>
      </w:r>
      <w:r w:rsidRPr="00195BBE">
        <w:rPr>
          <w:lang w:val="bs-Latn-BA"/>
        </w:rPr>
        <w:t>3d</w:t>
      </w:r>
      <w:r w:rsidRPr="00195BBE">
        <w:rPr>
          <w:vertAlign w:val="superscript"/>
          <w:lang w:val="bs-Latn-BA"/>
        </w:rPr>
        <w:t>5</w:t>
      </w:r>
    </w:p>
    <w:p w14:paraId="40478553" w14:textId="77777777" w:rsidR="00195BBE" w:rsidRPr="00195BBE" w:rsidRDefault="00195BBE" w:rsidP="007E491B">
      <w:pPr>
        <w:pStyle w:val="BodyText"/>
        <w:spacing w:after="0"/>
        <w:rPr>
          <w:lang w:val="bs-Latn-BA"/>
        </w:rPr>
      </w:pPr>
      <w:r w:rsidRPr="00195BBE">
        <w:rPr>
          <w:lang w:val="bs-Latn-BA"/>
        </w:rPr>
        <w:t>d) 1s</w:t>
      </w:r>
      <w:r w:rsidRPr="00195BBE">
        <w:rPr>
          <w:vertAlign w:val="superscript"/>
          <w:lang w:val="bs-Latn-BA"/>
        </w:rPr>
        <w:t>2</w:t>
      </w:r>
      <w:r w:rsidRPr="00195BBE">
        <w:rPr>
          <w:lang w:val="bs-Latn-BA"/>
        </w:rPr>
        <w:t>2s</w:t>
      </w:r>
      <w:r w:rsidRPr="00195BBE">
        <w:rPr>
          <w:vertAlign w:val="superscript"/>
          <w:lang w:val="bs-Latn-BA"/>
        </w:rPr>
        <w:t>2</w:t>
      </w:r>
      <w:r w:rsidRPr="00195BBE">
        <w:rPr>
          <w:lang w:val="bs-Latn-BA"/>
        </w:rPr>
        <w:t>2p</w:t>
      </w:r>
      <w:r w:rsidRPr="00195BBE">
        <w:rPr>
          <w:vertAlign w:val="superscript"/>
          <w:lang w:val="bs-Latn-BA"/>
        </w:rPr>
        <w:t>6</w:t>
      </w:r>
      <w:r w:rsidRPr="00195BBE">
        <w:rPr>
          <w:lang w:val="bs-Latn-BA"/>
        </w:rPr>
        <w:t>3s</w:t>
      </w:r>
      <w:r w:rsidRPr="00195BBE">
        <w:rPr>
          <w:vertAlign w:val="superscript"/>
          <w:lang w:val="bs-Latn-BA"/>
        </w:rPr>
        <w:t>2</w:t>
      </w:r>
      <w:r w:rsidRPr="00195BBE">
        <w:rPr>
          <w:lang w:val="bs-Latn-BA"/>
        </w:rPr>
        <w:t>3p</w:t>
      </w:r>
      <w:r w:rsidRPr="00195BBE">
        <w:rPr>
          <w:vertAlign w:val="superscript"/>
          <w:lang w:val="bs-Latn-BA"/>
        </w:rPr>
        <w:t>6</w:t>
      </w:r>
    </w:p>
    <w:p w14:paraId="12D29AFF" w14:textId="77777777" w:rsidR="00195BBE" w:rsidRPr="00195BBE" w:rsidRDefault="00195BBE" w:rsidP="007E491B">
      <w:pPr>
        <w:pStyle w:val="BodyText"/>
        <w:spacing w:after="0"/>
      </w:pPr>
    </w:p>
    <w:p w14:paraId="3490D3F2" w14:textId="1335187A" w:rsidR="00195BBE" w:rsidRPr="00195BBE" w:rsidRDefault="00195BBE" w:rsidP="00195BBE">
      <w:pPr>
        <w:pStyle w:val="BodyText"/>
      </w:pPr>
      <w:r>
        <w:t xml:space="preserve">22. </w:t>
      </w:r>
      <w:r w:rsidRPr="00195BBE">
        <w:t>Izračunaj pritisak gasa u posudi zapremine 40 L ako se u njoj nalazi 128 g kisika (O₂) na temperaturi od 100</w:t>
      </w:r>
      <w:r w:rsidRPr="00195BBE">
        <w:rPr>
          <w:vertAlign w:val="superscript"/>
        </w:rPr>
        <w:t>0</w:t>
      </w:r>
      <w:r w:rsidRPr="00195BBE">
        <w:t>C. (Molarna masa kisika M = 32 g/mol)</w:t>
      </w:r>
    </w:p>
    <w:p w14:paraId="331FC44E" w14:textId="77777777" w:rsidR="00195BBE" w:rsidRPr="00195BBE" w:rsidRDefault="00195BBE" w:rsidP="00195BBE">
      <w:pPr>
        <w:pStyle w:val="BodyText"/>
      </w:pPr>
    </w:p>
    <w:p w14:paraId="64BAB28F" w14:textId="77777777" w:rsidR="00195BBE" w:rsidRPr="00195BBE" w:rsidRDefault="00195BBE" w:rsidP="00195BBE">
      <w:pPr>
        <w:pStyle w:val="BodyText"/>
      </w:pPr>
    </w:p>
    <w:p w14:paraId="03DD0074" w14:textId="77777777" w:rsidR="004076F1" w:rsidRDefault="004076F1" w:rsidP="00195BBE">
      <w:pPr>
        <w:pStyle w:val="BodyText"/>
      </w:pPr>
    </w:p>
    <w:p w14:paraId="48BFCBE4" w14:textId="77777777" w:rsidR="00A444DE" w:rsidRDefault="00A444DE" w:rsidP="00195BBE">
      <w:pPr>
        <w:pStyle w:val="BodyText"/>
      </w:pPr>
    </w:p>
    <w:p w14:paraId="236D7B9B" w14:textId="77777777" w:rsidR="00A444DE" w:rsidRDefault="00A444DE" w:rsidP="00195BBE">
      <w:pPr>
        <w:pStyle w:val="BodyText"/>
      </w:pPr>
    </w:p>
    <w:p w14:paraId="1B928E2B" w14:textId="00FDCB50" w:rsidR="00195BBE" w:rsidRPr="00195BBE" w:rsidRDefault="00195BBE" w:rsidP="00195BBE">
      <w:pPr>
        <w:pStyle w:val="BodyText"/>
      </w:pPr>
      <w:r>
        <w:lastRenderedPageBreak/>
        <w:t xml:space="preserve">23. </w:t>
      </w:r>
      <w:r w:rsidRPr="00195BBE">
        <w:t>Karbonatni puffer je:</w:t>
      </w:r>
    </w:p>
    <w:p w14:paraId="6064D2B3" w14:textId="759619F0" w:rsidR="00195BBE" w:rsidRPr="00195BBE" w:rsidRDefault="00195BBE" w:rsidP="007E491B">
      <w:pPr>
        <w:pStyle w:val="BodyText"/>
        <w:spacing w:after="0"/>
        <w:ind w:left="360"/>
      </w:pPr>
      <w:r>
        <w:t xml:space="preserve">a) </w:t>
      </w:r>
      <w:r w:rsidRPr="00195BBE">
        <w:t>Pufer koji održava pH vrijednost mokraće i pH vrijednost u bubrežnim kanalićima</w:t>
      </w:r>
    </w:p>
    <w:p w14:paraId="16F3F705" w14:textId="166C1D8B" w:rsidR="00195BBE" w:rsidRPr="00195BBE" w:rsidRDefault="00195BBE" w:rsidP="007E491B">
      <w:pPr>
        <w:pStyle w:val="BodyText"/>
        <w:spacing w:after="0"/>
        <w:ind w:left="360"/>
      </w:pPr>
      <w:r>
        <w:t xml:space="preserve">b) </w:t>
      </w:r>
      <w:r w:rsidRPr="00195BBE">
        <w:t>Puferski sistem koji osim uloge u organizmu nema drugih primjena</w:t>
      </w:r>
      <w:r w:rsidRPr="00195BBE">
        <w:tab/>
      </w:r>
    </w:p>
    <w:p w14:paraId="28583410" w14:textId="568B847A" w:rsidR="00195BBE" w:rsidRPr="00195BBE" w:rsidRDefault="00195BBE" w:rsidP="007E491B">
      <w:pPr>
        <w:pStyle w:val="BodyText"/>
        <w:spacing w:after="0"/>
        <w:ind w:left="360"/>
      </w:pPr>
      <w:r>
        <w:t xml:space="preserve">c) </w:t>
      </w:r>
      <w:r w:rsidRPr="00195BBE">
        <w:t>Najvažniji puffer krvi i odgovoran je za održavanje pH vrijednosti krvi približno konstantnom</w:t>
      </w:r>
    </w:p>
    <w:p w14:paraId="5AD21AF5" w14:textId="39792AB3" w:rsidR="00195BBE" w:rsidRPr="00195BBE" w:rsidRDefault="00195BBE" w:rsidP="007E491B">
      <w:pPr>
        <w:pStyle w:val="BodyText"/>
        <w:spacing w:after="0"/>
        <w:ind w:left="360"/>
      </w:pPr>
      <w:r>
        <w:t xml:space="preserve">d) </w:t>
      </w:r>
      <w:r w:rsidRPr="00195BBE">
        <w:t>Puffer u koji kada dodamo H</w:t>
      </w:r>
      <w:r w:rsidRPr="00195BBE">
        <w:rPr>
          <w:vertAlign w:val="superscript"/>
        </w:rPr>
        <w:t>+</w:t>
      </w:r>
      <w:r w:rsidRPr="00195BBE">
        <w:t xml:space="preserve"> jone nastaju nove količine HCO</w:t>
      </w:r>
      <w:r w:rsidRPr="00195BBE">
        <w:rPr>
          <w:vertAlign w:val="subscript"/>
        </w:rPr>
        <w:t>3</w:t>
      </w:r>
      <w:r w:rsidRPr="00195BBE">
        <w:rPr>
          <w:vertAlign w:val="superscript"/>
        </w:rPr>
        <w:t>-</w:t>
      </w:r>
    </w:p>
    <w:p w14:paraId="49611E57" w14:textId="77777777" w:rsidR="00195BBE" w:rsidRPr="00195BBE" w:rsidRDefault="00195BBE" w:rsidP="007E491B">
      <w:pPr>
        <w:pStyle w:val="BodyText"/>
        <w:spacing w:after="0"/>
      </w:pPr>
    </w:p>
    <w:p w14:paraId="2DD5DAAE" w14:textId="6FFC92E9" w:rsidR="00195BBE" w:rsidRPr="00195BBE" w:rsidRDefault="00195BBE" w:rsidP="00195BBE">
      <w:pPr>
        <w:pStyle w:val="BodyText"/>
      </w:pPr>
      <w:r>
        <w:t xml:space="preserve">24. </w:t>
      </w:r>
      <w:r w:rsidRPr="00195BBE">
        <w:t>Prikaži reakciju hidrolize soli magnezijum fosfata!</w:t>
      </w:r>
    </w:p>
    <w:p w14:paraId="00330E58" w14:textId="77777777" w:rsidR="00195BBE" w:rsidRPr="00195BBE" w:rsidRDefault="00195BBE" w:rsidP="00195BBE">
      <w:pPr>
        <w:pStyle w:val="BodyText"/>
      </w:pPr>
    </w:p>
    <w:p w14:paraId="41BA043C" w14:textId="77777777" w:rsidR="00195BBE" w:rsidRPr="00195BBE" w:rsidRDefault="00195BBE" w:rsidP="00195BBE">
      <w:pPr>
        <w:pStyle w:val="BodyText"/>
      </w:pPr>
    </w:p>
    <w:p w14:paraId="1BAC3007" w14:textId="3ADB0DB4" w:rsidR="00195BBE" w:rsidRPr="00195BBE" w:rsidRDefault="00195BBE" w:rsidP="00195BBE">
      <w:pPr>
        <w:pStyle w:val="BodyText"/>
      </w:pPr>
      <w:r>
        <w:t xml:space="preserve">25. </w:t>
      </w:r>
      <w:r w:rsidRPr="00195BBE">
        <w:t>Naziv navedenog spoja prema IUPAC nomenklaturi je:</w:t>
      </w:r>
    </w:p>
    <w:p w14:paraId="37BB2F32" w14:textId="2012289F" w:rsidR="00195BBE" w:rsidRPr="00195BBE" w:rsidRDefault="00195BBE" w:rsidP="00195BBE">
      <w:pPr>
        <w:pStyle w:val="BodyText"/>
      </w:pPr>
      <w:r w:rsidRPr="00195BBE">
        <w:rPr>
          <w:noProof/>
        </w:rPr>
        <w:drawing>
          <wp:inline distT="0" distB="0" distL="0" distR="0" wp14:anchorId="2B3077D0" wp14:editId="7A68C31D">
            <wp:extent cx="1714500" cy="1386840"/>
            <wp:effectExtent l="0" t="0" r="0" b="0"/>
            <wp:docPr id="1909482390" name="Picture 4" descr="https://upload.wikimedia.org/wikipedia/commons/thumb/7/73/3-%283-hydroxyphenyl%29-acrylic_acid.svg/250px-3-%283-hydroxyphenyl%29-acrylic_aci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7/73/3-%283-hydroxyphenyl%29-acrylic_acid.svg/250px-3-%283-hydroxyphenyl%29-acrylic_acid.s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E62EA" w14:textId="46F2AAA9" w:rsidR="00195BBE" w:rsidRPr="00195BBE" w:rsidRDefault="007E491B" w:rsidP="00683FF0">
      <w:pPr>
        <w:pStyle w:val="BodyText"/>
        <w:spacing w:after="0"/>
        <w:ind w:left="360"/>
        <w:rPr>
          <w:i/>
        </w:rPr>
      </w:pPr>
      <w:r w:rsidRPr="007E491B">
        <w:t>a)</w:t>
      </w:r>
      <w:r>
        <w:t xml:space="preserve"> </w:t>
      </w:r>
      <w:r w:rsidR="00195BBE" w:rsidRPr="00195BBE">
        <w:t>(2E)-3-(2-hidroksifenil)prop-2-enoična kiselina</w:t>
      </w:r>
    </w:p>
    <w:p w14:paraId="79F56500" w14:textId="2CCFFA2B" w:rsidR="00195BBE" w:rsidRPr="00195BBE" w:rsidRDefault="007E491B" w:rsidP="00683FF0">
      <w:pPr>
        <w:pStyle w:val="BodyText"/>
        <w:spacing w:after="0"/>
        <w:ind w:left="360"/>
        <w:rPr>
          <w:i/>
        </w:rPr>
      </w:pPr>
      <w:r>
        <w:t xml:space="preserve">b) </w:t>
      </w:r>
      <w:r w:rsidR="00195BBE" w:rsidRPr="00195BBE">
        <w:t>(2E)-3-(3-hidroksifenil)prop-2-enoična kiselina</w:t>
      </w:r>
    </w:p>
    <w:p w14:paraId="5630A177" w14:textId="37A7A04E" w:rsidR="00195BBE" w:rsidRPr="00195BBE" w:rsidRDefault="007E491B" w:rsidP="00683FF0">
      <w:pPr>
        <w:pStyle w:val="BodyText"/>
        <w:spacing w:after="0"/>
        <w:ind w:left="360"/>
        <w:rPr>
          <w:i/>
        </w:rPr>
      </w:pPr>
      <w:r>
        <w:t xml:space="preserve">c) </w:t>
      </w:r>
      <w:r w:rsidR="00195BBE" w:rsidRPr="00195BBE">
        <w:t>(2E)-3-(4-hidroksifenil)prop-2-enoična kiselina</w:t>
      </w:r>
    </w:p>
    <w:p w14:paraId="22AF44CC" w14:textId="28136910" w:rsidR="00195BBE" w:rsidRPr="00195BBE" w:rsidRDefault="007E491B" w:rsidP="00683FF0">
      <w:pPr>
        <w:pStyle w:val="BodyText"/>
        <w:spacing w:after="0"/>
        <w:ind w:left="360"/>
        <w:rPr>
          <w:i/>
        </w:rPr>
      </w:pPr>
      <w:r>
        <w:t xml:space="preserve">d) </w:t>
      </w:r>
      <w:r w:rsidR="00195BBE" w:rsidRPr="00195BBE">
        <w:t>(2E)-3-(1-hidroksifenil)prop-2-enoična kiselina</w:t>
      </w:r>
    </w:p>
    <w:p w14:paraId="4719F0ED" w14:textId="77777777" w:rsidR="00195BBE" w:rsidRPr="00195BBE" w:rsidRDefault="00195BBE" w:rsidP="00683FF0">
      <w:pPr>
        <w:pStyle w:val="BodyText"/>
        <w:spacing w:after="0"/>
      </w:pPr>
    </w:p>
    <w:p w14:paraId="493C8ADD" w14:textId="4FF74EE4" w:rsidR="00195BBE" w:rsidRPr="00195BBE" w:rsidRDefault="00195BBE" w:rsidP="00683FF0">
      <w:pPr>
        <w:pStyle w:val="BodyText"/>
        <w:spacing w:after="0"/>
      </w:pPr>
      <w:r>
        <w:t xml:space="preserve">26. </w:t>
      </w:r>
      <w:r w:rsidRPr="00195BBE">
        <w:t>U kojem nizu su svi bazni oksidi:</w:t>
      </w:r>
    </w:p>
    <w:p w14:paraId="32A8272A" w14:textId="1A7C3FAA" w:rsidR="00195BBE" w:rsidRPr="00195BBE" w:rsidRDefault="00195BBE" w:rsidP="00683FF0">
      <w:pPr>
        <w:pStyle w:val="BodyText"/>
        <w:spacing w:after="0"/>
        <w:ind w:left="360"/>
      </w:pPr>
      <w:r>
        <w:t xml:space="preserve">a) </w:t>
      </w:r>
      <w:r w:rsidRPr="00195BBE">
        <w:t>SO</w:t>
      </w:r>
      <w:r w:rsidRPr="00195BBE">
        <w:rPr>
          <w:vertAlign w:val="subscript"/>
        </w:rPr>
        <w:t>3</w:t>
      </w:r>
      <w:r w:rsidRPr="00195BBE">
        <w:t>, MgO, P</w:t>
      </w:r>
      <w:r w:rsidRPr="00195BBE">
        <w:rPr>
          <w:vertAlign w:val="subscript"/>
        </w:rPr>
        <w:t>2</w:t>
      </w:r>
      <w:r w:rsidRPr="00195BBE">
        <w:t>O</w:t>
      </w:r>
      <w:r w:rsidRPr="00195BBE">
        <w:rPr>
          <w:vertAlign w:val="subscript"/>
        </w:rPr>
        <w:t>5</w:t>
      </w:r>
      <w:r w:rsidRPr="00195BBE">
        <w:t>, ZnO, N</w:t>
      </w:r>
      <w:r w:rsidRPr="00195BBE">
        <w:rPr>
          <w:vertAlign w:val="subscript"/>
        </w:rPr>
        <w:t>2</w:t>
      </w:r>
      <w:r w:rsidRPr="00195BBE">
        <w:t>O</w:t>
      </w:r>
      <w:r w:rsidRPr="00195BBE">
        <w:rPr>
          <w:vertAlign w:val="subscript"/>
        </w:rPr>
        <w:t>5</w:t>
      </w:r>
    </w:p>
    <w:p w14:paraId="77F338CB" w14:textId="42585C99" w:rsidR="00195BBE" w:rsidRPr="00195BBE" w:rsidRDefault="00195BBE" w:rsidP="00683FF0">
      <w:pPr>
        <w:pStyle w:val="BodyText"/>
        <w:spacing w:after="0"/>
        <w:ind w:left="360"/>
      </w:pPr>
      <w:r>
        <w:t xml:space="preserve">b) </w:t>
      </w:r>
      <w:r w:rsidRPr="00195BBE">
        <w:t>Al</w:t>
      </w:r>
      <w:r w:rsidRPr="00195BBE">
        <w:rPr>
          <w:vertAlign w:val="subscript"/>
        </w:rPr>
        <w:t>2</w:t>
      </w:r>
      <w:r w:rsidRPr="00195BBE">
        <w:t>O</w:t>
      </w:r>
      <w:r w:rsidRPr="00195BBE">
        <w:rPr>
          <w:vertAlign w:val="subscript"/>
        </w:rPr>
        <w:t>3</w:t>
      </w:r>
      <w:r w:rsidRPr="00195BBE">
        <w:t>, HgO, Fe</w:t>
      </w:r>
      <w:r w:rsidRPr="00195BBE">
        <w:rPr>
          <w:vertAlign w:val="subscript"/>
        </w:rPr>
        <w:t>2</w:t>
      </w:r>
      <w:r w:rsidRPr="00195BBE">
        <w:t>O</w:t>
      </w:r>
      <w:r w:rsidRPr="00195BBE">
        <w:rPr>
          <w:vertAlign w:val="subscript"/>
        </w:rPr>
        <w:t>3</w:t>
      </w:r>
      <w:r w:rsidRPr="00195BBE">
        <w:t>, ZnO, K</w:t>
      </w:r>
      <w:r w:rsidRPr="00195BBE">
        <w:rPr>
          <w:vertAlign w:val="subscript"/>
        </w:rPr>
        <w:t>2</w:t>
      </w:r>
      <w:r w:rsidRPr="00195BBE">
        <w:t>O</w:t>
      </w:r>
    </w:p>
    <w:p w14:paraId="48D6A8F9" w14:textId="3F899AAD" w:rsidR="00195BBE" w:rsidRPr="00195BBE" w:rsidRDefault="00195BBE" w:rsidP="00683FF0">
      <w:pPr>
        <w:pStyle w:val="BodyText"/>
        <w:spacing w:after="0"/>
        <w:ind w:left="360"/>
      </w:pPr>
      <w:r>
        <w:t xml:space="preserve">c) </w:t>
      </w:r>
      <w:r w:rsidRPr="00195BBE">
        <w:t>PbO, Al</w:t>
      </w:r>
      <w:r w:rsidRPr="00195BBE">
        <w:rPr>
          <w:vertAlign w:val="subscript"/>
        </w:rPr>
        <w:t>2</w:t>
      </w:r>
      <w:r w:rsidRPr="00195BBE">
        <w:t>O</w:t>
      </w:r>
      <w:r w:rsidRPr="00195BBE">
        <w:rPr>
          <w:vertAlign w:val="subscript"/>
        </w:rPr>
        <w:t>3</w:t>
      </w:r>
      <w:r w:rsidRPr="00195BBE">
        <w:t>, HgO, Fe</w:t>
      </w:r>
      <w:r w:rsidRPr="00195BBE">
        <w:rPr>
          <w:vertAlign w:val="subscript"/>
        </w:rPr>
        <w:t>2</w:t>
      </w:r>
      <w:r w:rsidRPr="00195BBE">
        <w:t>O</w:t>
      </w:r>
      <w:r w:rsidRPr="00195BBE">
        <w:rPr>
          <w:vertAlign w:val="subscript"/>
        </w:rPr>
        <w:t>3</w:t>
      </w:r>
      <w:r w:rsidRPr="00195BBE">
        <w:t>, Na</w:t>
      </w:r>
      <w:r w:rsidRPr="00195BBE">
        <w:rPr>
          <w:vertAlign w:val="subscript"/>
        </w:rPr>
        <w:t>2</w:t>
      </w:r>
      <w:r w:rsidRPr="00195BBE">
        <w:t>O</w:t>
      </w:r>
    </w:p>
    <w:p w14:paraId="6E1D4194" w14:textId="7FD95403" w:rsidR="00195BBE" w:rsidRPr="00195BBE" w:rsidRDefault="00195BBE" w:rsidP="00683FF0">
      <w:pPr>
        <w:pStyle w:val="BodyText"/>
        <w:spacing w:after="0"/>
        <w:ind w:left="360"/>
      </w:pPr>
      <w:r>
        <w:t xml:space="preserve">d) </w:t>
      </w:r>
      <w:r w:rsidRPr="00195BBE">
        <w:t>SO</w:t>
      </w:r>
      <w:r w:rsidRPr="00195BBE">
        <w:rPr>
          <w:vertAlign w:val="subscript"/>
        </w:rPr>
        <w:t>3</w:t>
      </w:r>
      <w:r w:rsidRPr="00195BBE">
        <w:t>, CO</w:t>
      </w:r>
      <w:r w:rsidRPr="00195BBE">
        <w:rPr>
          <w:vertAlign w:val="subscript"/>
        </w:rPr>
        <w:t>2</w:t>
      </w:r>
      <w:r w:rsidRPr="00195BBE">
        <w:t>, P</w:t>
      </w:r>
      <w:r w:rsidRPr="00195BBE">
        <w:rPr>
          <w:vertAlign w:val="subscript"/>
        </w:rPr>
        <w:t>2</w:t>
      </w:r>
      <w:r w:rsidRPr="00195BBE">
        <w:t>O</w:t>
      </w:r>
      <w:r w:rsidRPr="00195BBE">
        <w:rPr>
          <w:vertAlign w:val="subscript"/>
        </w:rPr>
        <w:t>5</w:t>
      </w:r>
      <w:r w:rsidRPr="00195BBE">
        <w:t>, SO</w:t>
      </w:r>
      <w:r w:rsidRPr="00195BBE">
        <w:rPr>
          <w:vertAlign w:val="subscript"/>
        </w:rPr>
        <w:t>2</w:t>
      </w:r>
      <w:r w:rsidRPr="00195BBE">
        <w:t>, N</w:t>
      </w:r>
      <w:r w:rsidRPr="00195BBE">
        <w:rPr>
          <w:vertAlign w:val="subscript"/>
        </w:rPr>
        <w:t>2</w:t>
      </w:r>
      <w:r w:rsidRPr="00195BBE">
        <w:t>O</w:t>
      </w:r>
      <w:r w:rsidRPr="00195BBE">
        <w:rPr>
          <w:vertAlign w:val="subscript"/>
        </w:rPr>
        <w:t>5</w:t>
      </w:r>
    </w:p>
    <w:p w14:paraId="7369C4E5" w14:textId="77777777" w:rsidR="00195BBE" w:rsidRPr="00195BBE" w:rsidRDefault="00195BBE" w:rsidP="00683FF0">
      <w:pPr>
        <w:pStyle w:val="BodyText"/>
        <w:spacing w:after="0"/>
      </w:pPr>
    </w:p>
    <w:p w14:paraId="3BB38864" w14:textId="6D613727" w:rsidR="00195BBE" w:rsidRPr="00195BBE" w:rsidRDefault="00195BBE" w:rsidP="00683FF0">
      <w:pPr>
        <w:pStyle w:val="BodyText"/>
        <w:spacing w:after="0"/>
      </w:pPr>
      <w:r>
        <w:t xml:space="preserve">27. </w:t>
      </w:r>
      <w:r w:rsidRPr="00195BBE">
        <w:t>Napiši reakciju nastajanja peptidne veze između alanina i glicina!</w:t>
      </w:r>
    </w:p>
    <w:p w14:paraId="71844043" w14:textId="77777777" w:rsidR="00195BBE" w:rsidRPr="00195BBE" w:rsidRDefault="00195BBE" w:rsidP="00683FF0">
      <w:pPr>
        <w:pStyle w:val="BodyText"/>
        <w:spacing w:after="0"/>
      </w:pPr>
    </w:p>
    <w:p w14:paraId="5071746D" w14:textId="77777777" w:rsidR="00195BBE" w:rsidRDefault="00195BBE" w:rsidP="00683FF0">
      <w:pPr>
        <w:pStyle w:val="BodyText"/>
        <w:spacing w:after="0"/>
      </w:pPr>
    </w:p>
    <w:p w14:paraId="6157B0B9" w14:textId="0602681C" w:rsidR="00195BBE" w:rsidRPr="00195BBE" w:rsidRDefault="00195BBE" w:rsidP="00683FF0">
      <w:pPr>
        <w:pStyle w:val="BodyText"/>
        <w:spacing w:after="0"/>
      </w:pPr>
      <w:r>
        <w:t xml:space="preserve">28. </w:t>
      </w:r>
      <w:r w:rsidRPr="00195BBE">
        <w:t>Napisati reakciju postepene disocijacije karbonatne kiseline!</w:t>
      </w:r>
    </w:p>
    <w:p w14:paraId="7C238FEE" w14:textId="77777777" w:rsidR="00195BBE" w:rsidRPr="00195BBE" w:rsidRDefault="00195BBE" w:rsidP="00683FF0">
      <w:pPr>
        <w:pStyle w:val="BodyText"/>
        <w:spacing w:after="0"/>
      </w:pPr>
    </w:p>
    <w:p w14:paraId="4B6FCD87" w14:textId="77777777" w:rsidR="00195BBE" w:rsidRPr="00195BBE" w:rsidRDefault="00195BBE" w:rsidP="00195BBE">
      <w:pPr>
        <w:pStyle w:val="BodyText"/>
      </w:pPr>
    </w:p>
    <w:p w14:paraId="16351552" w14:textId="5FC97CD7" w:rsidR="00195BBE" w:rsidRPr="00195BBE" w:rsidRDefault="00195BBE" w:rsidP="00683FF0">
      <w:pPr>
        <w:pStyle w:val="BodyText"/>
        <w:spacing w:after="0"/>
      </w:pPr>
      <w:r>
        <w:t xml:space="preserve">29. </w:t>
      </w:r>
      <w:r w:rsidRPr="00195BBE">
        <w:t>Imenuj spoj:</w:t>
      </w:r>
    </w:p>
    <w:p w14:paraId="76402D58" w14:textId="67E48424" w:rsidR="00195BBE" w:rsidRPr="00195BBE" w:rsidRDefault="00195BBE" w:rsidP="00E7586E">
      <w:pPr>
        <w:pStyle w:val="BodyText"/>
        <w:spacing w:after="0"/>
      </w:pPr>
    </w:p>
    <w:p w14:paraId="1718776A" w14:textId="242EB8C1" w:rsidR="00195BBE" w:rsidRPr="00195BBE" w:rsidRDefault="00195BBE" w:rsidP="00683FF0">
      <w:pPr>
        <w:pStyle w:val="BodyText"/>
        <w:spacing w:after="0"/>
        <w:ind w:left="720"/>
      </w:pPr>
      <w:r w:rsidRPr="00195BBE">
        <w:rPr>
          <w:noProof/>
        </w:rPr>
        <w:drawing>
          <wp:inline distT="0" distB="0" distL="0" distR="0" wp14:anchorId="7D71219A" wp14:editId="1AA11047">
            <wp:extent cx="480060" cy="640080"/>
            <wp:effectExtent l="0" t="0" r="0" b="0"/>
            <wp:docPr id="1874794066" name="Picture 3" descr="https://upload.wikimedia.org/wikipedia/commons/thumb/9/97/Glycerin.svg/120px-Glyceri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9/97/Glycerin.svg/120px-Glycerin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9E60E" w14:textId="4E48C66E" w:rsidR="00A444DE" w:rsidRDefault="00A444DE" w:rsidP="00A444DE">
      <w:pPr>
        <w:pStyle w:val="BodyText"/>
        <w:spacing w:after="0"/>
        <w:ind w:left="720"/>
      </w:pPr>
    </w:p>
    <w:p w14:paraId="3ABA4188" w14:textId="77777777" w:rsidR="00E7586E" w:rsidRDefault="00E7586E" w:rsidP="00A444DE">
      <w:pPr>
        <w:pStyle w:val="BodyText"/>
        <w:spacing w:after="0"/>
        <w:ind w:left="720"/>
      </w:pPr>
    </w:p>
    <w:p w14:paraId="62FCDD2F" w14:textId="3658A620" w:rsidR="00195BBE" w:rsidRPr="00195BBE" w:rsidRDefault="00195BBE" w:rsidP="00A444DE">
      <w:pPr>
        <w:pStyle w:val="BodyText"/>
        <w:spacing w:after="0"/>
      </w:pPr>
      <w:r>
        <w:lastRenderedPageBreak/>
        <w:t xml:space="preserve">30. </w:t>
      </w:r>
      <w:r w:rsidRPr="00195BBE">
        <w:t>Nezasićena masna kiselina je:</w:t>
      </w:r>
    </w:p>
    <w:p w14:paraId="19BE3D93" w14:textId="2AD82721" w:rsidR="00195BBE" w:rsidRPr="00195BBE" w:rsidRDefault="00195BBE" w:rsidP="00683FF0">
      <w:pPr>
        <w:pStyle w:val="BodyText"/>
        <w:spacing w:after="0"/>
        <w:ind w:left="360"/>
      </w:pPr>
      <w:r>
        <w:t xml:space="preserve">a) </w:t>
      </w:r>
      <w:r w:rsidRPr="00195BBE">
        <w:t>Maslačna kiselina (butanska): CH</w:t>
      </w:r>
      <w:r w:rsidRPr="00195BBE">
        <w:rPr>
          <w:vertAlign w:val="subscript"/>
        </w:rPr>
        <w:t>3</w:t>
      </w:r>
      <w:r w:rsidRPr="00195BBE">
        <w:t>(CH</w:t>
      </w:r>
      <w:r w:rsidRPr="00195BBE">
        <w:rPr>
          <w:vertAlign w:val="subscript"/>
        </w:rPr>
        <w:t>2</w:t>
      </w:r>
      <w:r w:rsidRPr="00195BBE">
        <w:t>)</w:t>
      </w:r>
      <w:r w:rsidRPr="00195BBE">
        <w:rPr>
          <w:vertAlign w:val="subscript"/>
        </w:rPr>
        <w:t>2</w:t>
      </w:r>
      <w:r w:rsidRPr="00195BBE">
        <w:t>COOH</w:t>
      </w:r>
    </w:p>
    <w:p w14:paraId="324D00A7" w14:textId="659309A7" w:rsidR="00195BBE" w:rsidRPr="00195BBE" w:rsidRDefault="00195BBE" w:rsidP="00683FF0">
      <w:pPr>
        <w:pStyle w:val="BodyText"/>
        <w:spacing w:after="0"/>
        <w:ind w:left="360"/>
      </w:pPr>
      <w:r>
        <w:t xml:space="preserve">b) </w:t>
      </w:r>
      <w:r w:rsidRPr="00195BBE">
        <w:t>Palmitinska kiselina (heksadekadska): CH</w:t>
      </w:r>
      <w:r w:rsidRPr="00195BBE">
        <w:rPr>
          <w:vertAlign w:val="subscript"/>
        </w:rPr>
        <w:t>3</w:t>
      </w:r>
      <w:r w:rsidRPr="00195BBE">
        <w:t>(CH</w:t>
      </w:r>
      <w:r w:rsidRPr="00195BBE">
        <w:rPr>
          <w:vertAlign w:val="subscript"/>
        </w:rPr>
        <w:t>2</w:t>
      </w:r>
      <w:r w:rsidRPr="00195BBE">
        <w:t>)</w:t>
      </w:r>
      <w:r w:rsidRPr="00195BBE">
        <w:rPr>
          <w:vertAlign w:val="subscript"/>
        </w:rPr>
        <w:t>14</w:t>
      </w:r>
      <w:r w:rsidRPr="00195BBE">
        <w:t>COOH</w:t>
      </w:r>
    </w:p>
    <w:p w14:paraId="4F1ECEC0" w14:textId="6DD9A29F" w:rsidR="00195BBE" w:rsidRPr="00195BBE" w:rsidRDefault="00195BBE" w:rsidP="00683FF0">
      <w:pPr>
        <w:pStyle w:val="BodyText"/>
        <w:spacing w:after="0"/>
        <w:ind w:left="360"/>
      </w:pPr>
      <w:r>
        <w:t xml:space="preserve">c) </w:t>
      </w:r>
      <w:r w:rsidRPr="00195BBE">
        <w:t>Stearinska kiselina (oktadekadska): CH</w:t>
      </w:r>
      <w:r w:rsidRPr="00195BBE">
        <w:rPr>
          <w:vertAlign w:val="subscript"/>
        </w:rPr>
        <w:t>3</w:t>
      </w:r>
      <w:r w:rsidRPr="00195BBE">
        <w:t>(CH</w:t>
      </w:r>
      <w:r w:rsidRPr="00195BBE">
        <w:rPr>
          <w:vertAlign w:val="subscript"/>
        </w:rPr>
        <w:t>2</w:t>
      </w:r>
      <w:r w:rsidRPr="00195BBE">
        <w:t>)</w:t>
      </w:r>
      <w:r w:rsidRPr="00195BBE">
        <w:rPr>
          <w:vertAlign w:val="subscript"/>
        </w:rPr>
        <w:t>16</w:t>
      </w:r>
      <w:r w:rsidRPr="00195BBE">
        <w:t>COOH</w:t>
      </w:r>
    </w:p>
    <w:tbl>
      <w:tblPr>
        <w:tblpPr w:leftFromText="180" w:rightFromText="180" w:bottomFromText="160" w:vertAnchor="text" w:horzAnchor="page" w:tblpX="3991" w:tblpY="520"/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195BBE" w:rsidRPr="00195BBE" w14:paraId="34A0C4D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E6B8C" w14:textId="77777777" w:rsidR="00195BBE" w:rsidRPr="00195BBE" w:rsidRDefault="00195BBE" w:rsidP="00683FF0">
            <w:pPr>
              <w:pStyle w:val="BodyText"/>
              <w:spacing w:after="0"/>
            </w:pPr>
          </w:p>
        </w:tc>
      </w:tr>
    </w:tbl>
    <w:p w14:paraId="16ACEE16" w14:textId="49B8C815" w:rsidR="00195BBE" w:rsidRPr="00195BBE" w:rsidRDefault="00195BBE" w:rsidP="00683FF0">
      <w:pPr>
        <w:pStyle w:val="BodyText"/>
        <w:spacing w:after="0"/>
        <w:ind w:left="360"/>
      </w:pPr>
      <w:r>
        <w:t xml:space="preserve">d) </w:t>
      </w:r>
      <w:r w:rsidRPr="00195BBE">
        <w:t>Oleinska kiselina: CH</w:t>
      </w:r>
      <w:r w:rsidRPr="00195BBE">
        <w:rPr>
          <w:vertAlign w:val="subscript"/>
        </w:rPr>
        <w:t>3</w:t>
      </w:r>
      <w:r w:rsidRPr="00195BBE">
        <w:t>(CH</w:t>
      </w:r>
      <w:r w:rsidRPr="00195BBE">
        <w:rPr>
          <w:vertAlign w:val="subscript"/>
        </w:rPr>
        <w:t>2</w:t>
      </w:r>
      <w:r w:rsidRPr="00195BBE">
        <w:t>)</w:t>
      </w:r>
      <w:r w:rsidRPr="00195BBE">
        <w:rPr>
          <w:vertAlign w:val="subscript"/>
        </w:rPr>
        <w:t>7</w:t>
      </w:r>
      <w:r w:rsidRPr="00195BBE">
        <w:t>CH=CH(CH</w:t>
      </w:r>
      <w:r w:rsidRPr="00195BBE">
        <w:rPr>
          <w:vertAlign w:val="subscript"/>
        </w:rPr>
        <w:t>2</w:t>
      </w:r>
      <w:r w:rsidRPr="00195BBE">
        <w:t>)</w:t>
      </w:r>
      <w:r w:rsidRPr="00195BBE">
        <w:rPr>
          <w:vertAlign w:val="subscript"/>
        </w:rPr>
        <w:t>7</w:t>
      </w:r>
      <w:r w:rsidRPr="00195BBE">
        <w:t xml:space="preserve">COOH  </w:t>
      </w:r>
    </w:p>
    <w:p w14:paraId="48BB943D" w14:textId="77777777" w:rsidR="0004721B" w:rsidRDefault="0004721B" w:rsidP="00683FF0">
      <w:pPr>
        <w:pStyle w:val="BodyText"/>
        <w:spacing w:after="0"/>
      </w:pPr>
    </w:p>
    <w:p w14:paraId="5A06F9E8" w14:textId="77777777" w:rsidR="00844B41" w:rsidRDefault="00844B41" w:rsidP="00683FF0">
      <w:pPr>
        <w:pStyle w:val="Default"/>
        <w:rPr>
          <w:rFonts w:ascii="Times New Roman" w:hAnsi="Times New Roman" w:cs="Times New Roman"/>
        </w:rPr>
      </w:pPr>
    </w:p>
    <w:p w14:paraId="5BF2584C" w14:textId="77777777" w:rsidR="00844B41" w:rsidRDefault="00844B41" w:rsidP="00683FF0">
      <w:pPr>
        <w:pStyle w:val="Default"/>
        <w:rPr>
          <w:rFonts w:ascii="Times New Roman" w:hAnsi="Times New Roman" w:cs="Times New Roman"/>
        </w:rPr>
      </w:pPr>
    </w:p>
    <w:p w14:paraId="067B2CAB" w14:textId="5DC497F8" w:rsidR="0004721B" w:rsidRPr="0004721B" w:rsidRDefault="0004721B" w:rsidP="00683F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4721B">
        <w:rPr>
          <w:rFonts w:ascii="Times New Roman" w:hAnsi="Times New Roman" w:cs="Times New Roman"/>
        </w:rPr>
        <w:t>1. DNK molekula osim u jedru prisutna je i u:</w:t>
      </w:r>
    </w:p>
    <w:p w14:paraId="3E6D4BB3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</w:rPr>
      </w:pPr>
      <w:r w:rsidRPr="00FE3615">
        <w:rPr>
          <w:rFonts w:ascii="Times New Roman" w:hAnsi="Times New Roman" w:cs="Times New Roman"/>
        </w:rPr>
        <w:t>a) lumenu endoplazmatskog retikuluma</w:t>
      </w:r>
    </w:p>
    <w:p w14:paraId="01FDF8FC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</w:rPr>
      </w:pPr>
      <w:r w:rsidRPr="00FE3615">
        <w:rPr>
          <w:rFonts w:ascii="Times New Roman" w:hAnsi="Times New Roman" w:cs="Times New Roman"/>
        </w:rPr>
        <w:t>b) tilakoidima mitohondrija</w:t>
      </w:r>
    </w:p>
    <w:p w14:paraId="07457EB1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</w:rPr>
      </w:pPr>
      <w:r w:rsidRPr="00FE3615">
        <w:rPr>
          <w:rFonts w:ascii="Times New Roman" w:hAnsi="Times New Roman" w:cs="Times New Roman"/>
        </w:rPr>
        <w:t>c) matriksu mitohondrija</w:t>
      </w:r>
    </w:p>
    <w:p w14:paraId="101A070D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</w:rPr>
      </w:pPr>
      <w:r w:rsidRPr="00FE3615">
        <w:rPr>
          <w:rFonts w:ascii="Times New Roman" w:hAnsi="Times New Roman" w:cs="Times New Roman"/>
        </w:rPr>
        <w:t>d) vezikulama golđijevog aparata</w:t>
      </w:r>
    </w:p>
    <w:p w14:paraId="518D316A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  <w:i/>
          <w:iCs/>
          <w:color w:val="FF0000"/>
        </w:rPr>
      </w:pPr>
      <w:r w:rsidRPr="00FE3615"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</w:rPr>
        <w:t>u</w:t>
      </w:r>
      <w:r w:rsidRPr="00FE3615">
        <w:rPr>
          <w:rFonts w:ascii="Times New Roman" w:hAnsi="Times New Roman" w:cs="Times New Roman"/>
        </w:rPr>
        <w:t xml:space="preserve"> unutrašnjoj membrani mitohondrija</w:t>
      </w:r>
    </w:p>
    <w:p w14:paraId="0C1AA14D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  <w:b/>
          <w:bCs/>
        </w:rPr>
      </w:pPr>
    </w:p>
    <w:p w14:paraId="74AACD7A" w14:textId="70D18583" w:rsidR="0004721B" w:rsidRPr="0004721B" w:rsidRDefault="0004721B" w:rsidP="00683FF0">
      <w:pPr>
        <w:pStyle w:val="Default"/>
        <w:rPr>
          <w:rFonts w:ascii="Times New Roman" w:hAnsi="Times New Roman" w:cs="Times New Roman"/>
        </w:rPr>
      </w:pPr>
      <w:r w:rsidRPr="0004721B">
        <w:rPr>
          <w:rFonts w:ascii="Times New Roman" w:hAnsi="Times New Roman" w:cs="Times New Roman"/>
        </w:rPr>
        <w:t xml:space="preserve">32. Promjene genetičke informacije na nivou nukleotida nazivaju se: </w:t>
      </w:r>
    </w:p>
    <w:p w14:paraId="5799BE99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</w:rPr>
      </w:pPr>
      <w:r w:rsidRPr="00FE3615">
        <w:rPr>
          <w:rFonts w:ascii="Times New Roman" w:hAnsi="Times New Roman" w:cs="Times New Roman"/>
        </w:rPr>
        <w:t xml:space="preserve">a) modifikacije </w:t>
      </w:r>
    </w:p>
    <w:p w14:paraId="4031E865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</w:rPr>
      </w:pPr>
      <w:r w:rsidRPr="00FE3615">
        <w:rPr>
          <w:rFonts w:ascii="Times New Roman" w:hAnsi="Times New Roman" w:cs="Times New Roman"/>
        </w:rPr>
        <w:t>b) genske tranzicije</w:t>
      </w:r>
    </w:p>
    <w:p w14:paraId="55AD4B59" w14:textId="77777777" w:rsidR="0004721B" w:rsidRPr="0059621A" w:rsidRDefault="0004721B" w:rsidP="00683FF0">
      <w:pPr>
        <w:pStyle w:val="Default"/>
        <w:rPr>
          <w:rFonts w:ascii="Times New Roman" w:hAnsi="Times New Roman" w:cs="Times New Roman"/>
        </w:rPr>
      </w:pPr>
      <w:r w:rsidRPr="0059621A">
        <w:rPr>
          <w:rFonts w:ascii="Times New Roman" w:hAnsi="Times New Roman" w:cs="Times New Roman"/>
        </w:rPr>
        <w:t xml:space="preserve">c) genske mutacije </w:t>
      </w:r>
    </w:p>
    <w:p w14:paraId="74307B4E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</w:rPr>
      </w:pPr>
      <w:r w:rsidRPr="00FE3615">
        <w:rPr>
          <w:rFonts w:ascii="Times New Roman" w:hAnsi="Times New Roman" w:cs="Times New Roman"/>
        </w:rPr>
        <w:t>d) epistaze</w:t>
      </w:r>
    </w:p>
    <w:p w14:paraId="685254B5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</w:rPr>
      </w:pPr>
    </w:p>
    <w:p w14:paraId="39888850" w14:textId="14A24459" w:rsidR="0004721B" w:rsidRPr="0004721B" w:rsidRDefault="0004721B" w:rsidP="00683FF0">
      <w:pPr>
        <w:pStyle w:val="Default"/>
        <w:rPr>
          <w:rFonts w:ascii="Times New Roman" w:hAnsi="Times New Roman" w:cs="Times New Roman"/>
        </w:rPr>
      </w:pPr>
      <w:r w:rsidRPr="0004721B">
        <w:rPr>
          <w:rFonts w:ascii="Times New Roman" w:hAnsi="Times New Roman" w:cs="Times New Roman"/>
        </w:rPr>
        <w:t>33. Aleli su:</w:t>
      </w:r>
    </w:p>
    <w:p w14:paraId="45E22666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</w:rPr>
      </w:pPr>
      <w:r w:rsidRPr="00FE3615">
        <w:rPr>
          <w:rFonts w:ascii="Times New Roman" w:hAnsi="Times New Roman" w:cs="Times New Roman"/>
        </w:rPr>
        <w:t>a) identične kopije gena koje determinišu neku osobinu</w:t>
      </w:r>
    </w:p>
    <w:p w14:paraId="0FE7FFE2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</w:rPr>
      </w:pPr>
      <w:r w:rsidRPr="00FE3615">
        <w:rPr>
          <w:rFonts w:ascii="Times New Roman" w:hAnsi="Times New Roman" w:cs="Times New Roman"/>
        </w:rPr>
        <w:t>b) različite varijante gena koje determinišu neku osobinu</w:t>
      </w:r>
    </w:p>
    <w:p w14:paraId="525038FF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</w:rPr>
      </w:pPr>
      <w:r w:rsidRPr="00FE3615">
        <w:rPr>
          <w:rFonts w:ascii="Times New Roman" w:hAnsi="Times New Roman" w:cs="Times New Roman"/>
        </w:rPr>
        <w:t>c) regulatorni dio gena</w:t>
      </w:r>
    </w:p>
    <w:p w14:paraId="6AA77BCE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</w:rPr>
      </w:pPr>
      <w:r w:rsidRPr="00FE3615">
        <w:rPr>
          <w:rFonts w:ascii="Times New Roman" w:hAnsi="Times New Roman" w:cs="Times New Roman"/>
        </w:rPr>
        <w:t>d) glavna funkcionalna enzimska domena</w:t>
      </w:r>
    </w:p>
    <w:p w14:paraId="364580A1" w14:textId="77777777" w:rsidR="0004721B" w:rsidRPr="00FE3615" w:rsidRDefault="0004721B" w:rsidP="00683FF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645E75" w14:textId="3024B44B" w:rsidR="0004721B" w:rsidRPr="0004721B" w:rsidRDefault="0004721B" w:rsidP="00683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21B">
        <w:rPr>
          <w:rFonts w:ascii="Times New Roman" w:hAnsi="Times New Roman" w:cs="Times New Roman"/>
          <w:color w:val="000000"/>
          <w:sz w:val="24"/>
          <w:szCs w:val="24"/>
        </w:rPr>
        <w:t xml:space="preserve">34. Zaokružite tačnu rečenicu: </w:t>
      </w:r>
    </w:p>
    <w:p w14:paraId="5C886A4C" w14:textId="77777777" w:rsidR="0004721B" w:rsidRPr="00FE3615" w:rsidRDefault="0004721B" w:rsidP="00683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3615">
        <w:rPr>
          <w:rFonts w:ascii="Times New Roman" w:hAnsi="Times New Roman" w:cs="Times New Roman"/>
          <w:color w:val="000000"/>
          <w:sz w:val="24"/>
          <w:szCs w:val="24"/>
        </w:rPr>
        <w:t>a)Translokacija je hromosomska abnormalnost prozrokovana razmjenom dijelova nehomolognih hromosoma.</w:t>
      </w:r>
    </w:p>
    <w:p w14:paraId="7862BD7F" w14:textId="77777777" w:rsidR="0004721B" w:rsidRPr="00FE3615" w:rsidRDefault="0004721B" w:rsidP="00683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3615">
        <w:rPr>
          <w:rFonts w:ascii="Times New Roman" w:hAnsi="Times New Roman" w:cs="Times New Roman"/>
          <w:color w:val="000000"/>
          <w:sz w:val="24"/>
          <w:szCs w:val="24"/>
        </w:rPr>
        <w:t>b) Razmjena genetičkog materijala između dva naspramno pastavljena homologa hromozoma je transverzija.</w:t>
      </w:r>
    </w:p>
    <w:p w14:paraId="7F0CB3CF" w14:textId="77777777" w:rsidR="0004721B" w:rsidRPr="00FE3615" w:rsidRDefault="0004721B" w:rsidP="00683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3615">
        <w:rPr>
          <w:rFonts w:ascii="Times New Roman" w:hAnsi="Times New Roman" w:cs="Times New Roman"/>
          <w:color w:val="000000"/>
          <w:sz w:val="24"/>
          <w:szCs w:val="24"/>
        </w:rPr>
        <w:t>c) Skup svih hromosoma jednog organizma nazivam se kariogram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5B0403" w14:textId="77777777" w:rsidR="0004721B" w:rsidRPr="00FE3615" w:rsidRDefault="0004721B" w:rsidP="00683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3615">
        <w:rPr>
          <w:rFonts w:ascii="Times New Roman" w:hAnsi="Times New Roman" w:cs="Times New Roman"/>
          <w:color w:val="000000"/>
          <w:sz w:val="24"/>
          <w:szCs w:val="24"/>
        </w:rPr>
        <w:t xml:space="preserve">d) Genetičke rekombinacije su </w:t>
      </w:r>
      <w:bookmarkStart w:id="1" w:name="_Hlk226914496"/>
      <w:r w:rsidRPr="00FE3615">
        <w:rPr>
          <w:rFonts w:ascii="Times New Roman" w:hAnsi="Times New Roman" w:cs="Times New Roman"/>
          <w:sz w:val="24"/>
          <w:szCs w:val="24"/>
          <w:lang w:val="de-DE"/>
        </w:rPr>
        <w:t xml:space="preserve">razmjene materijala </w:t>
      </w:r>
      <w:bookmarkEnd w:id="1"/>
      <w:r w:rsidRPr="00FE3615">
        <w:rPr>
          <w:rFonts w:ascii="Times New Roman" w:hAnsi="Times New Roman" w:cs="Times New Roman"/>
          <w:sz w:val="24"/>
          <w:szCs w:val="24"/>
          <w:lang w:val="de-DE"/>
        </w:rPr>
        <w:t>između susjednih ćelija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2FB5ABA7" w14:textId="77777777" w:rsidR="0004721B" w:rsidRPr="00FE3615" w:rsidRDefault="0004721B" w:rsidP="00683F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6E0DC" w14:textId="0B25704D" w:rsidR="0004721B" w:rsidRPr="0004721B" w:rsidRDefault="0004721B" w:rsidP="00683F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721B">
        <w:rPr>
          <w:rFonts w:ascii="Times New Roman" w:hAnsi="Times New Roman" w:cs="Times New Roman"/>
          <w:sz w:val="24"/>
          <w:szCs w:val="24"/>
        </w:rPr>
        <w:t>35. Broj hromatida odgovara broju hromozoma u ćeliji u toku:</w:t>
      </w:r>
    </w:p>
    <w:p w14:paraId="3C6D44CB" w14:textId="77777777" w:rsidR="0004721B" w:rsidRPr="00FE3615" w:rsidRDefault="0004721B" w:rsidP="00683F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>a) S faze interfaze</w:t>
      </w:r>
    </w:p>
    <w:p w14:paraId="46F4F6AA" w14:textId="77777777" w:rsidR="0004721B" w:rsidRPr="00FE3615" w:rsidRDefault="0004721B" w:rsidP="00683F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>b) u G2 fazi  interfaze</w:t>
      </w:r>
    </w:p>
    <w:p w14:paraId="3EA7A635" w14:textId="77777777" w:rsidR="0004721B" w:rsidRPr="00FE3615" w:rsidRDefault="0004721B" w:rsidP="00683F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 xml:space="preserve">c) u metafazi </w:t>
      </w:r>
    </w:p>
    <w:p w14:paraId="40A01FE9" w14:textId="77777777" w:rsidR="0004721B" w:rsidRPr="00FE3615" w:rsidRDefault="0004721B" w:rsidP="00683F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 xml:space="preserve">d) u G1 fazi interfaze </w:t>
      </w:r>
    </w:p>
    <w:p w14:paraId="6D274B5C" w14:textId="77777777" w:rsidR="00683FF0" w:rsidRDefault="00683FF0" w:rsidP="00683F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FE9CC5" w14:textId="36C6368B" w:rsidR="0004721B" w:rsidRPr="0004721B" w:rsidRDefault="0004721B" w:rsidP="00683F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4721B">
        <w:rPr>
          <w:rFonts w:ascii="Times New Roman" w:hAnsi="Times New Roman" w:cs="Times New Roman"/>
          <w:sz w:val="24"/>
          <w:szCs w:val="24"/>
        </w:rPr>
        <w:t>6.    Geni ABO sistema krvnih grupa kod čovjeka međusobnim kombinacijama daju:</w:t>
      </w:r>
    </w:p>
    <w:p w14:paraId="27D0FB86" w14:textId="77777777" w:rsidR="0004721B" w:rsidRPr="00FE3615" w:rsidRDefault="0004721B" w:rsidP="00683F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 xml:space="preserve">              a) četiri različita genotipa</w:t>
      </w:r>
    </w:p>
    <w:p w14:paraId="174E01DF" w14:textId="77777777" w:rsidR="0004721B" w:rsidRPr="00FE3615" w:rsidRDefault="0004721B" w:rsidP="00683F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 xml:space="preserve">              b) šest različitih fenotipova </w:t>
      </w:r>
    </w:p>
    <w:p w14:paraId="26AA98B6" w14:textId="77777777" w:rsidR="0004721B" w:rsidRPr="00FE3615" w:rsidRDefault="0004721B" w:rsidP="00683F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 xml:space="preserve">              c) šest različitih genotipova</w:t>
      </w:r>
    </w:p>
    <w:p w14:paraId="79B149A4" w14:textId="77777777" w:rsidR="0004721B" w:rsidRPr="00FE3615" w:rsidRDefault="0004721B" w:rsidP="00683F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 xml:space="preserve">              d) osam različitih fenotipova</w:t>
      </w:r>
    </w:p>
    <w:p w14:paraId="32FDC904" w14:textId="5EB80521" w:rsidR="0004721B" w:rsidRPr="0004721B" w:rsidRDefault="0004721B" w:rsidP="00683FF0">
      <w:pPr>
        <w:pStyle w:val="Default"/>
        <w:rPr>
          <w:rFonts w:ascii="Times New Roman" w:hAnsi="Times New Roman" w:cs="Times New Roman"/>
          <w:color w:val="auto"/>
        </w:rPr>
      </w:pPr>
      <w:r w:rsidRPr="0004721B">
        <w:rPr>
          <w:rFonts w:ascii="Times New Roman" w:hAnsi="Times New Roman" w:cs="Times New Roman"/>
          <w:color w:val="auto"/>
        </w:rPr>
        <w:t xml:space="preserve">37. Primaza je enzim: </w:t>
      </w:r>
    </w:p>
    <w:p w14:paraId="4D15633D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  <w:color w:val="auto"/>
        </w:rPr>
      </w:pPr>
      <w:r w:rsidRPr="00FE3615">
        <w:rPr>
          <w:rFonts w:ascii="Times New Roman" w:hAnsi="Times New Roman" w:cs="Times New Roman"/>
          <w:color w:val="auto"/>
        </w:rPr>
        <w:t xml:space="preserve">a) RNK polimeraza koja otpočinje replikaciju DNK </w:t>
      </w:r>
    </w:p>
    <w:p w14:paraId="488CEB42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</w:rPr>
      </w:pPr>
      <w:r w:rsidRPr="00FE3615">
        <w:rPr>
          <w:rFonts w:ascii="Times New Roman" w:hAnsi="Times New Roman" w:cs="Times New Roman"/>
        </w:rPr>
        <w:t xml:space="preserve">b) DNK polimeraza koja otpočinje replikaciju DNK </w:t>
      </w:r>
    </w:p>
    <w:p w14:paraId="612A237C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</w:rPr>
      </w:pPr>
      <w:r w:rsidRPr="00FE3615">
        <w:rPr>
          <w:rFonts w:ascii="Times New Roman" w:hAnsi="Times New Roman" w:cs="Times New Roman"/>
        </w:rPr>
        <w:t>c) enzim koji povezuje susjedne fragmente DNK</w:t>
      </w:r>
    </w:p>
    <w:p w14:paraId="28A02417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</w:rPr>
      </w:pPr>
      <w:r w:rsidRPr="00FE3615">
        <w:rPr>
          <w:rFonts w:ascii="Times New Roman" w:hAnsi="Times New Roman" w:cs="Times New Roman"/>
        </w:rPr>
        <w:t>d) enzim koji otpočinje transkripciju DNK</w:t>
      </w:r>
    </w:p>
    <w:p w14:paraId="22954A3E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</w:rPr>
      </w:pPr>
    </w:p>
    <w:p w14:paraId="544DF5BA" w14:textId="7646B5D4" w:rsidR="0004721B" w:rsidRPr="0004721B" w:rsidRDefault="0004721B" w:rsidP="00683FF0">
      <w:pPr>
        <w:pStyle w:val="Default"/>
        <w:rPr>
          <w:rFonts w:ascii="Times New Roman" w:hAnsi="Times New Roman" w:cs="Times New Roman"/>
        </w:rPr>
      </w:pPr>
      <w:r w:rsidRPr="0004721B">
        <w:rPr>
          <w:rFonts w:ascii="Times New Roman" w:hAnsi="Times New Roman" w:cs="Times New Roman"/>
        </w:rPr>
        <w:t xml:space="preserve">38.  </w:t>
      </w:r>
      <w:r w:rsidRPr="0004721B">
        <w:rPr>
          <w:rFonts w:ascii="Times New Roman" w:hAnsi="Times New Roman" w:cs="Times New Roman"/>
          <w:color w:val="auto"/>
        </w:rPr>
        <w:t xml:space="preserve">Antikodon je: </w:t>
      </w:r>
    </w:p>
    <w:p w14:paraId="4DD8CC2B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  <w:color w:val="auto"/>
        </w:rPr>
      </w:pPr>
      <w:r w:rsidRPr="00FE3615">
        <w:rPr>
          <w:rFonts w:ascii="Times New Roman" w:hAnsi="Times New Roman" w:cs="Times New Roman"/>
          <w:color w:val="auto"/>
        </w:rPr>
        <w:t xml:space="preserve">a) nukleotid za koji se vezuje kodon na iRNK </w:t>
      </w:r>
    </w:p>
    <w:p w14:paraId="111D612B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  <w:color w:val="auto"/>
        </w:rPr>
      </w:pPr>
      <w:r w:rsidRPr="00FE3615">
        <w:rPr>
          <w:rFonts w:ascii="Times New Roman" w:hAnsi="Times New Roman" w:cs="Times New Roman"/>
          <w:color w:val="auto"/>
        </w:rPr>
        <w:t xml:space="preserve">b) triplet nukleotida za koji se vezuje aminokiselina na tRNK </w:t>
      </w:r>
    </w:p>
    <w:p w14:paraId="2F257667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  <w:color w:val="auto"/>
        </w:rPr>
      </w:pPr>
      <w:r w:rsidRPr="00FE3615">
        <w:rPr>
          <w:rFonts w:ascii="Times New Roman" w:hAnsi="Times New Roman" w:cs="Times New Roman"/>
          <w:color w:val="auto"/>
        </w:rPr>
        <w:t xml:space="preserve">c) triplet nukleotida za koji se vezuje aminokiselina na iRNK </w:t>
      </w:r>
    </w:p>
    <w:p w14:paraId="4B3C27B5" w14:textId="77777777" w:rsidR="0004721B" w:rsidRPr="00FE3615" w:rsidRDefault="0004721B" w:rsidP="00683FF0">
      <w:pPr>
        <w:pStyle w:val="Default"/>
        <w:rPr>
          <w:rFonts w:ascii="Times New Roman" w:hAnsi="Times New Roman" w:cs="Times New Roman"/>
          <w:color w:val="auto"/>
        </w:rPr>
      </w:pPr>
      <w:r w:rsidRPr="00FE3615">
        <w:rPr>
          <w:rFonts w:ascii="Times New Roman" w:hAnsi="Times New Roman" w:cs="Times New Roman"/>
          <w:color w:val="auto"/>
        </w:rPr>
        <w:t>d) triplet nukleotida na tRNK koji je komplementaran kodonu na iRNK</w:t>
      </w:r>
    </w:p>
    <w:p w14:paraId="7AEF9509" w14:textId="77777777" w:rsidR="0004721B" w:rsidRPr="00FE3615" w:rsidRDefault="0004721B" w:rsidP="00683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35711B" w14:textId="11BA8087" w:rsidR="0004721B" w:rsidRPr="0004721B" w:rsidRDefault="0004721B" w:rsidP="00683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21B">
        <w:rPr>
          <w:rFonts w:ascii="Times New Roman" w:hAnsi="Times New Roman" w:cs="Times New Roman"/>
          <w:color w:val="000000"/>
          <w:sz w:val="24"/>
          <w:szCs w:val="24"/>
        </w:rPr>
        <w:t>39. U braku heterozigota  i dominantnog homozigota kakvu proporciju možemo očekivati u potomstvu ako se bolest nasljeđuje autosomno dominantno :</w:t>
      </w:r>
    </w:p>
    <w:p w14:paraId="2140F5F2" w14:textId="77777777" w:rsidR="0004721B" w:rsidRPr="00FE3615" w:rsidRDefault="0004721B" w:rsidP="00683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3615">
        <w:rPr>
          <w:rFonts w:ascii="Times New Roman" w:hAnsi="Times New Roman" w:cs="Times New Roman"/>
          <w:color w:val="000000"/>
          <w:sz w:val="24"/>
          <w:szCs w:val="24"/>
        </w:rPr>
        <w:t xml:space="preserve">a) 75% zdravih i 25% bolesnih potomka </w:t>
      </w:r>
    </w:p>
    <w:p w14:paraId="54281649" w14:textId="77777777" w:rsidR="0004721B" w:rsidRPr="00FE3615" w:rsidRDefault="0004721B" w:rsidP="00683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3615">
        <w:rPr>
          <w:rFonts w:ascii="Times New Roman" w:hAnsi="Times New Roman" w:cs="Times New Roman"/>
          <w:color w:val="000000"/>
          <w:sz w:val="24"/>
          <w:szCs w:val="24"/>
        </w:rPr>
        <w:t xml:space="preserve">b) jednaku proporciju zdravih i bolesnih potomaka </w:t>
      </w:r>
    </w:p>
    <w:p w14:paraId="20EBD267" w14:textId="77777777" w:rsidR="0004721B" w:rsidRPr="00FE3615" w:rsidRDefault="0004721B" w:rsidP="00683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3615">
        <w:rPr>
          <w:rFonts w:ascii="Times New Roman" w:hAnsi="Times New Roman" w:cs="Times New Roman"/>
          <w:color w:val="000000"/>
          <w:sz w:val="24"/>
          <w:szCs w:val="24"/>
        </w:rPr>
        <w:t xml:space="preserve">c) 25% zdravih i 75% bolesnih potomka </w:t>
      </w:r>
    </w:p>
    <w:p w14:paraId="11F371C4" w14:textId="77777777" w:rsidR="0004721B" w:rsidRPr="00FE3615" w:rsidRDefault="0004721B" w:rsidP="00683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3615">
        <w:rPr>
          <w:rFonts w:ascii="Times New Roman" w:hAnsi="Times New Roman" w:cs="Times New Roman"/>
          <w:color w:val="000000"/>
          <w:sz w:val="24"/>
          <w:szCs w:val="24"/>
        </w:rPr>
        <w:t xml:space="preserve">d) odsustvo bolesti u potomaka </w:t>
      </w:r>
    </w:p>
    <w:p w14:paraId="43603675" w14:textId="77777777" w:rsidR="0004721B" w:rsidRPr="00FE3615" w:rsidRDefault="0004721B" w:rsidP="00683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3615">
        <w:rPr>
          <w:rFonts w:ascii="Times New Roman" w:hAnsi="Times New Roman" w:cs="Times New Roman"/>
          <w:color w:val="000000"/>
          <w:sz w:val="24"/>
          <w:szCs w:val="24"/>
        </w:rPr>
        <w:t>e) svi potomci su bolesni</w:t>
      </w:r>
    </w:p>
    <w:p w14:paraId="3020A141" w14:textId="77777777" w:rsidR="0004721B" w:rsidRPr="00FE3615" w:rsidRDefault="0004721B" w:rsidP="00683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D707A3" w14:textId="1537CBF9" w:rsidR="0004721B" w:rsidRPr="0004721B" w:rsidRDefault="00C66004" w:rsidP="000472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721B" w:rsidRPr="0004721B">
        <w:rPr>
          <w:rFonts w:ascii="Times New Roman" w:hAnsi="Times New Roman" w:cs="Times New Roman"/>
          <w:sz w:val="24"/>
          <w:szCs w:val="24"/>
        </w:rPr>
        <w:t>0. Na prikazanom heredogramu odredi način nasljeđivanja i zaokruži tačan odgovor.</w:t>
      </w:r>
    </w:p>
    <w:p w14:paraId="4A4CEDED" w14:textId="5A2ECDC7" w:rsidR="0004721B" w:rsidRPr="00FE3615" w:rsidRDefault="0004721B" w:rsidP="000472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818C70" wp14:editId="6EC6C91A">
            <wp:simplePos x="0" y="0"/>
            <wp:positionH relativeFrom="column">
              <wp:posOffset>1769110</wp:posOffset>
            </wp:positionH>
            <wp:positionV relativeFrom="paragraph">
              <wp:posOffset>3810</wp:posOffset>
            </wp:positionV>
            <wp:extent cx="3267710" cy="255841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50" r="16200"/>
                    <a:stretch/>
                  </pic:blipFill>
                  <pic:spPr bwMode="auto">
                    <a:xfrm>
                      <a:off x="0" y="0"/>
                      <a:ext cx="3267710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3615">
        <w:rPr>
          <w:rFonts w:ascii="Times New Roman" w:hAnsi="Times New Roman" w:cs="Times New Roman"/>
          <w:sz w:val="24"/>
          <w:szCs w:val="24"/>
        </w:rPr>
        <w:t>a) X-vezano recesivno</w:t>
      </w:r>
    </w:p>
    <w:p w14:paraId="045084BA" w14:textId="77777777" w:rsidR="0004721B" w:rsidRPr="00FE3615" w:rsidRDefault="0004721B" w:rsidP="000472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>b) autosomno recesivno</w:t>
      </w:r>
    </w:p>
    <w:p w14:paraId="20008F11" w14:textId="607EDC5A" w:rsidR="0004721B" w:rsidRPr="00FE3615" w:rsidRDefault="0004721B" w:rsidP="000472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>c) autosomno dominantno</w:t>
      </w:r>
    </w:p>
    <w:p w14:paraId="507D3B31" w14:textId="77777777" w:rsidR="0004721B" w:rsidRPr="00FE3615" w:rsidRDefault="0004721B" w:rsidP="0004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54B398" w14:textId="68287F9A" w:rsidR="0004721B" w:rsidRPr="00FE3615" w:rsidRDefault="0004721B" w:rsidP="0004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7AC488" w14:textId="77777777" w:rsidR="0004721B" w:rsidRPr="00FE3615" w:rsidRDefault="0004721B" w:rsidP="0004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D2680D" w14:textId="7B865EDD" w:rsidR="0004721B" w:rsidRPr="00FE3615" w:rsidRDefault="0004721B" w:rsidP="0004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EA1F8" w14:textId="262AFCBE" w:rsidR="0004721B" w:rsidRPr="00FE3615" w:rsidRDefault="0004721B" w:rsidP="00047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2C8B2D6" w14:textId="77777777" w:rsidR="0004721B" w:rsidRPr="00FE3615" w:rsidRDefault="0004721B" w:rsidP="0004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6ABABD" w14:textId="77777777" w:rsidR="0004721B" w:rsidRDefault="0004721B">
      <w:pPr>
        <w:pStyle w:val="BodyText"/>
      </w:pPr>
    </w:p>
    <w:sectPr w:rsidR="0004721B">
      <w:footerReference w:type="default" r:id="rId12"/>
      <w:pgSz w:w="12240" w:h="15840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35912" w14:textId="77777777" w:rsidR="00002B07" w:rsidRDefault="00002B07" w:rsidP="00B8615B">
      <w:pPr>
        <w:spacing w:after="0" w:line="240" w:lineRule="auto"/>
      </w:pPr>
      <w:r>
        <w:separator/>
      </w:r>
    </w:p>
  </w:endnote>
  <w:endnote w:type="continuationSeparator" w:id="0">
    <w:p w14:paraId="2F7812CC" w14:textId="77777777" w:rsidR="00002B07" w:rsidRDefault="00002B07" w:rsidP="00B8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929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12C9B" w14:textId="36D4F5C1" w:rsidR="00B8615B" w:rsidRDefault="00B861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1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57C89E" w14:textId="77777777" w:rsidR="00B8615B" w:rsidRDefault="00B86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B2918" w14:textId="77777777" w:rsidR="00002B07" w:rsidRDefault="00002B07" w:rsidP="00B8615B">
      <w:pPr>
        <w:spacing w:after="0" w:line="240" w:lineRule="auto"/>
      </w:pPr>
      <w:r>
        <w:separator/>
      </w:r>
    </w:p>
  </w:footnote>
  <w:footnote w:type="continuationSeparator" w:id="0">
    <w:p w14:paraId="58B2D9C6" w14:textId="77777777" w:rsidR="00002B07" w:rsidRDefault="00002B07" w:rsidP="00B86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2F01"/>
    <w:multiLevelType w:val="multilevel"/>
    <w:tmpl w:val="EAFC74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BC6DDC"/>
    <w:multiLevelType w:val="multilevel"/>
    <w:tmpl w:val="E1D2DD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422328"/>
    <w:multiLevelType w:val="hybridMultilevel"/>
    <w:tmpl w:val="9D5C7C3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1698C"/>
    <w:multiLevelType w:val="multilevel"/>
    <w:tmpl w:val="EB4C5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806143"/>
    <w:multiLevelType w:val="hybridMultilevel"/>
    <w:tmpl w:val="0D3C2E6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809C2"/>
    <w:multiLevelType w:val="hybridMultilevel"/>
    <w:tmpl w:val="5C4E8B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D6387"/>
    <w:multiLevelType w:val="hybridMultilevel"/>
    <w:tmpl w:val="D4007F52"/>
    <w:lvl w:ilvl="0" w:tplc="A1F8184E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A1CAE"/>
    <w:multiLevelType w:val="hybridMultilevel"/>
    <w:tmpl w:val="A762DBB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17460"/>
    <w:multiLevelType w:val="hybridMultilevel"/>
    <w:tmpl w:val="5012202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F5055"/>
    <w:multiLevelType w:val="multilevel"/>
    <w:tmpl w:val="25B88B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79809E1"/>
    <w:multiLevelType w:val="multilevel"/>
    <w:tmpl w:val="463A7A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4440AD7"/>
    <w:multiLevelType w:val="hybridMultilevel"/>
    <w:tmpl w:val="6242E554"/>
    <w:lvl w:ilvl="0" w:tplc="6F3E2A7C">
      <w:start w:val="1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4776EA"/>
    <w:multiLevelType w:val="hybridMultilevel"/>
    <w:tmpl w:val="3CFC0A6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11FAC"/>
    <w:multiLevelType w:val="multilevel"/>
    <w:tmpl w:val="760897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FA025EB"/>
    <w:multiLevelType w:val="hybridMultilevel"/>
    <w:tmpl w:val="402EAFB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B7487"/>
    <w:multiLevelType w:val="hybridMultilevel"/>
    <w:tmpl w:val="B1DA9C2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A0934"/>
    <w:multiLevelType w:val="multilevel"/>
    <w:tmpl w:val="A13AB2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13"/>
  </w:num>
  <w:num w:numId="6">
    <w:abstractNumId w:val="9"/>
  </w:num>
  <w:num w:numId="7">
    <w:abstractNumId w:val="16"/>
  </w:num>
  <w:num w:numId="8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2B"/>
    <w:rsid w:val="00002B07"/>
    <w:rsid w:val="00043D7E"/>
    <w:rsid w:val="00044F95"/>
    <w:rsid w:val="0004721B"/>
    <w:rsid w:val="00080AF5"/>
    <w:rsid w:val="00195BBE"/>
    <w:rsid w:val="002630B3"/>
    <w:rsid w:val="0028166F"/>
    <w:rsid w:val="00290324"/>
    <w:rsid w:val="002916C4"/>
    <w:rsid w:val="00300C87"/>
    <w:rsid w:val="003C1192"/>
    <w:rsid w:val="003D62FF"/>
    <w:rsid w:val="004076F1"/>
    <w:rsid w:val="00505EAC"/>
    <w:rsid w:val="005D29AC"/>
    <w:rsid w:val="00683FF0"/>
    <w:rsid w:val="006E58F0"/>
    <w:rsid w:val="0070250F"/>
    <w:rsid w:val="0073038E"/>
    <w:rsid w:val="007E491B"/>
    <w:rsid w:val="007F6649"/>
    <w:rsid w:val="00844B41"/>
    <w:rsid w:val="00872210"/>
    <w:rsid w:val="008C0A51"/>
    <w:rsid w:val="008D1C70"/>
    <w:rsid w:val="00921CF7"/>
    <w:rsid w:val="009B1012"/>
    <w:rsid w:val="00A433CF"/>
    <w:rsid w:val="00A444DE"/>
    <w:rsid w:val="00AA2689"/>
    <w:rsid w:val="00B8615B"/>
    <w:rsid w:val="00C40035"/>
    <w:rsid w:val="00C572A3"/>
    <w:rsid w:val="00C611FE"/>
    <w:rsid w:val="00C66004"/>
    <w:rsid w:val="00D416EF"/>
    <w:rsid w:val="00D554E8"/>
    <w:rsid w:val="00DF07D4"/>
    <w:rsid w:val="00E7586E"/>
    <w:rsid w:val="00E81DD0"/>
    <w:rsid w:val="00E92F2B"/>
    <w:rsid w:val="00EA371C"/>
    <w:rsid w:val="00EE1B18"/>
    <w:rsid w:val="00F1223A"/>
    <w:rsid w:val="00F7314A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CB052"/>
  <w15:docId w15:val="{F9F99117-F597-4FDA-A7F6-EDD5E07A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 w:line="240" w:lineRule="auto"/>
    </w:pPr>
    <w:rPr>
      <w:rFonts w:ascii="Times New Roman" w:hAnsi="Times New Roman"/>
      <w:sz w:val="24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04721B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7BB8E1-F864-471F-B2E1-0A524231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Azra Kurtic</cp:lastModifiedBy>
  <cp:revision>2</cp:revision>
  <dcterms:created xsi:type="dcterms:W3CDTF">2026-07-09T12:19:00Z</dcterms:created>
  <dcterms:modified xsi:type="dcterms:W3CDTF">2026-07-09T12:19:00Z</dcterms:modified>
  <dc:language>en-US</dc:language>
</cp:coreProperties>
</file>